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C5F63" w14:textId="78718EC1" w:rsidR="00782135" w:rsidRPr="00782135" w:rsidRDefault="00782135" w:rsidP="00782135">
      <w:pPr>
        <w:pStyle w:val="Heading1"/>
        <w:jc w:val="center"/>
        <w:rPr>
          <w:sz w:val="40"/>
          <w:szCs w:val="40"/>
        </w:rPr>
      </w:pPr>
      <w:bookmarkStart w:id="0" w:name="_GoBack"/>
      <w:bookmarkEnd w:id="0"/>
      <w:r w:rsidRPr="00782135">
        <w:rPr>
          <w:sz w:val="40"/>
          <w:szCs w:val="40"/>
        </w:rPr>
        <w:t>WHO Priority Assistive Products List (APL</w:t>
      </w:r>
      <w:proofErr w:type="gramStart"/>
      <w:r w:rsidRPr="00782135">
        <w:rPr>
          <w:sz w:val="40"/>
          <w:szCs w:val="40"/>
        </w:rPr>
        <w:t>)</w:t>
      </w:r>
      <w:proofErr w:type="gramEnd"/>
      <w:r w:rsidRPr="00782135">
        <w:rPr>
          <w:sz w:val="40"/>
          <w:szCs w:val="40"/>
        </w:rPr>
        <w:br/>
      </w:r>
      <w:r w:rsidRPr="00782135">
        <w:rPr>
          <w:sz w:val="40"/>
          <w:szCs w:val="40"/>
          <w:u w:val="single"/>
        </w:rPr>
        <w:t>Global Survey</w:t>
      </w:r>
    </w:p>
    <w:p w14:paraId="00200D19" w14:textId="77777777" w:rsidR="00D50D1A" w:rsidRPr="003C053C" w:rsidRDefault="00D50D1A" w:rsidP="00FF46E3">
      <w:pPr>
        <w:rPr>
          <w:b/>
          <w:bCs/>
          <w:sz w:val="28"/>
          <w:szCs w:val="28"/>
        </w:rPr>
      </w:pPr>
      <w:r w:rsidRPr="003C053C">
        <w:rPr>
          <w:b/>
          <w:bCs/>
          <w:sz w:val="28"/>
          <w:szCs w:val="28"/>
        </w:rPr>
        <w:t>Background:</w:t>
      </w:r>
    </w:p>
    <w:p w14:paraId="00200D1A" w14:textId="0E3221A3" w:rsidR="00D50D1A" w:rsidRPr="00D509D6" w:rsidRDefault="00D50D1A" w:rsidP="00D509D6">
      <w:pPr>
        <w:rPr>
          <w:b/>
          <w:bCs/>
        </w:rPr>
      </w:pPr>
      <w:r w:rsidRPr="00153B97">
        <w:t xml:space="preserve">We need more than a billion assistive products now and 2 billion by 2050. However, today only 1 in 10 persons in need has access to assistive products (AP). To change this scenario, based on the success and learning of Essential Medicines List (EML), WHO </w:t>
      </w:r>
      <w:r w:rsidR="00D509D6">
        <w:t>is</w:t>
      </w:r>
      <w:r w:rsidRPr="00153B97">
        <w:t xml:space="preserve"> develop</w:t>
      </w:r>
      <w:r w:rsidR="00D509D6">
        <w:t xml:space="preserve">ing </w:t>
      </w:r>
      <w:r w:rsidRPr="00153B97">
        <w:t xml:space="preserve">a </w:t>
      </w:r>
      <w:r w:rsidRPr="00D509D6">
        <w:rPr>
          <w:b/>
          <w:bCs/>
        </w:rPr>
        <w:t>WHO Priority Assistive Products</w:t>
      </w:r>
      <w:r w:rsidR="004C5EA4">
        <w:rPr>
          <w:b/>
          <w:bCs/>
        </w:rPr>
        <w:t xml:space="preserve"> List</w:t>
      </w:r>
      <w:r w:rsidRPr="00D509D6">
        <w:rPr>
          <w:b/>
          <w:bCs/>
        </w:rPr>
        <w:t xml:space="preserve"> (APL)</w:t>
      </w:r>
      <w:r w:rsidRPr="00153B97">
        <w:t xml:space="preserve"> to assist Member States to plan policies and programmes related to the provision of AP.  Like the EML, the main goal of this initiative is to improve access to high-quality affordable assistive products. Towards this, WHO is launching a global survey </w:t>
      </w:r>
      <w:r w:rsidR="00153B97" w:rsidRPr="00153B97">
        <w:t xml:space="preserve">to identify </w:t>
      </w:r>
      <w:r w:rsidR="00153B97" w:rsidRPr="00D509D6">
        <w:rPr>
          <w:b/>
          <w:bCs/>
        </w:rPr>
        <w:t xml:space="preserve">50 </w:t>
      </w:r>
      <w:r w:rsidR="00621CFE">
        <w:t>m</w:t>
      </w:r>
      <w:r w:rsidR="00153B97" w:rsidRPr="00621CFE">
        <w:t>ost</w:t>
      </w:r>
      <w:r w:rsidR="00153B97" w:rsidRPr="00D509D6">
        <w:rPr>
          <w:b/>
          <w:bCs/>
        </w:rPr>
        <w:t xml:space="preserve"> Priority Assistive Products. </w:t>
      </w:r>
    </w:p>
    <w:p w14:paraId="00200D1B" w14:textId="40F4A2C9" w:rsidR="00153B97" w:rsidRPr="006E42C3" w:rsidRDefault="006E42C3" w:rsidP="00621CFE">
      <w:r w:rsidRPr="006E42C3">
        <w:t xml:space="preserve">All stakeholders, especially the users/potential users or their family members/organizations are </w:t>
      </w:r>
      <w:proofErr w:type="gramStart"/>
      <w:r w:rsidRPr="006E42C3">
        <w:t>specially</w:t>
      </w:r>
      <w:proofErr w:type="gramEnd"/>
      <w:r w:rsidRPr="006E42C3">
        <w:t xml:space="preserve"> encouraged to take part in this survey. </w:t>
      </w:r>
      <w:r>
        <w:t xml:space="preserve">Please share this survey with your colleagues and friends. Please </w:t>
      </w:r>
      <w:r w:rsidR="00E04480">
        <w:t>complete this</w:t>
      </w:r>
      <w:r>
        <w:t xml:space="preserve"> survey </w:t>
      </w:r>
      <w:r w:rsidR="00E04480">
        <w:t>online</w:t>
      </w:r>
      <w:r w:rsidR="003C053C">
        <w:t xml:space="preserve"> </w:t>
      </w:r>
      <w:r>
        <w:t xml:space="preserve">or </w:t>
      </w:r>
      <w:r w:rsidR="00E04480">
        <w:t xml:space="preserve">download </w:t>
      </w:r>
      <w:r>
        <w:t>the survey form</w:t>
      </w:r>
      <w:r w:rsidR="00E04480">
        <w:t xml:space="preserve"> and send the completed survey</w:t>
      </w:r>
      <w:r>
        <w:t xml:space="preserve"> </w:t>
      </w:r>
      <w:r w:rsidR="003C053C">
        <w:t xml:space="preserve">after selecting </w:t>
      </w:r>
      <w:r w:rsidR="00E04480">
        <w:t xml:space="preserve">the </w:t>
      </w:r>
      <w:r w:rsidR="003C053C">
        <w:t xml:space="preserve">50 </w:t>
      </w:r>
      <w:r w:rsidR="00621CFE">
        <w:t>m</w:t>
      </w:r>
      <w:r w:rsidR="003C053C">
        <w:t xml:space="preserve">ost Priority Assistive Products </w:t>
      </w:r>
      <w:r>
        <w:t xml:space="preserve">to </w:t>
      </w:r>
      <w:hyperlink r:id="rId8" w:history="1">
        <w:r w:rsidR="006973C1" w:rsidRPr="007F2DCE">
          <w:rPr>
            <w:rStyle w:val="Hyperlink"/>
          </w:rPr>
          <w:t>assistivetechnology@who.int</w:t>
        </w:r>
      </w:hyperlink>
      <w:r w:rsidR="003C053C">
        <w:t>.</w:t>
      </w:r>
    </w:p>
    <w:p w14:paraId="00200D1C" w14:textId="4918B19A" w:rsidR="00D50D1A" w:rsidRDefault="00E04480" w:rsidP="006472B7">
      <w:pPr>
        <w:rPr>
          <w:b/>
          <w:bCs/>
        </w:rPr>
      </w:pPr>
      <w:r>
        <w:t>Should you agree, p</w:t>
      </w:r>
      <w:r w:rsidR="006973C1" w:rsidRPr="006973C1">
        <w:t>lease fill up your personal details</w:t>
      </w:r>
      <w:r>
        <w:t xml:space="preserve"> in order to enable us to keep in touch and inform you about progress related to this endeavour. </w:t>
      </w:r>
      <w:r w:rsidR="006973C1" w:rsidRPr="006973C1">
        <w:t xml:space="preserve"> </w:t>
      </w:r>
      <w:r>
        <w:rPr>
          <w:b/>
          <w:bCs/>
          <w:u w:val="single"/>
        </w:rPr>
        <w:t>All s</w:t>
      </w:r>
      <w:r w:rsidR="006973C1" w:rsidRPr="006973C1">
        <w:rPr>
          <w:b/>
          <w:bCs/>
          <w:u w:val="single"/>
        </w:rPr>
        <w:t xml:space="preserve">urvey result will be analysed </w:t>
      </w:r>
      <w:r>
        <w:rPr>
          <w:b/>
          <w:bCs/>
          <w:u w:val="single"/>
        </w:rPr>
        <w:t xml:space="preserve">anonymously and no personal identifiers will be linked to the individual </w:t>
      </w:r>
      <w:proofErr w:type="gramStart"/>
      <w:r>
        <w:rPr>
          <w:b/>
          <w:bCs/>
          <w:u w:val="single"/>
        </w:rPr>
        <w:t xml:space="preserve">responses </w:t>
      </w:r>
      <w:r w:rsidR="006973C1" w:rsidRPr="006973C1">
        <w:rPr>
          <w:b/>
          <w:bCs/>
          <w:u w:val="single"/>
        </w:rPr>
        <w:t>.</w:t>
      </w:r>
      <w:proofErr w:type="gramEnd"/>
      <w:r w:rsidR="006973C1" w:rsidRPr="006973C1">
        <w:rPr>
          <w:b/>
          <w:bCs/>
          <w:u w:val="single"/>
        </w:rPr>
        <w:t xml:space="preserve">  All information will remain confidential.</w:t>
      </w:r>
    </w:p>
    <w:p w14:paraId="00200D1D" w14:textId="77777777" w:rsidR="006973C1" w:rsidRDefault="006973C1" w:rsidP="005409B8">
      <w:r w:rsidRPr="006973C1">
        <w:t xml:space="preserve">Thank you </w:t>
      </w:r>
      <w:r w:rsidR="005409B8">
        <w:t>for your participation in this exercise</w:t>
      </w:r>
      <w:r>
        <w:t>.</w:t>
      </w:r>
      <w:r w:rsidRPr="006973C1">
        <w:t xml:space="preserve"> </w:t>
      </w:r>
    </w:p>
    <w:p w14:paraId="00200D1E" w14:textId="77777777" w:rsidR="006973C1" w:rsidRDefault="006973C1" w:rsidP="003C053C">
      <w:pPr>
        <w:spacing w:after="120" w:line="240" w:lineRule="auto"/>
      </w:pPr>
      <w:r>
        <w:t>Chapal Khasnabis (</w:t>
      </w:r>
      <w:hyperlink r:id="rId9" w:history="1">
        <w:r w:rsidRPr="007F2DCE">
          <w:rPr>
            <w:rStyle w:val="Hyperlink"/>
          </w:rPr>
          <w:t>khasnabisc@who.int</w:t>
        </w:r>
      </w:hyperlink>
      <w:r>
        <w:t>)</w:t>
      </w:r>
    </w:p>
    <w:p w14:paraId="00200D1F" w14:textId="77777777" w:rsidR="006973C1" w:rsidRDefault="006973C1" w:rsidP="003C053C">
      <w:pPr>
        <w:spacing w:after="120" w:line="240" w:lineRule="auto"/>
      </w:pPr>
      <w:r>
        <w:t>Global Cooperation on Assistive Technology (GATE)</w:t>
      </w:r>
    </w:p>
    <w:p w14:paraId="00200D20" w14:textId="3E68F54C" w:rsidR="006973C1" w:rsidRDefault="00D523DB" w:rsidP="00604668">
      <w:pPr>
        <w:spacing w:after="120" w:line="240" w:lineRule="auto"/>
        <w:rPr>
          <w:b/>
          <w:bCs/>
        </w:rPr>
      </w:pPr>
      <w:hyperlink r:id="rId10" w:history="1">
        <w:r w:rsidR="006973C1" w:rsidRPr="007F2DCE">
          <w:rPr>
            <w:rStyle w:val="Hyperlink"/>
          </w:rPr>
          <w:t>http://www.who.int/phi/implementation/assistive_technology/phi_gate/en/</w:t>
        </w:r>
      </w:hyperlink>
      <w:r w:rsidR="006973C1">
        <w:t xml:space="preserve"> </w:t>
      </w:r>
    </w:p>
    <w:p w14:paraId="00200D21" w14:textId="77777777" w:rsidR="006973C1" w:rsidRDefault="006973C1" w:rsidP="00FF46E3">
      <w:pPr>
        <w:rPr>
          <w:b/>
          <w:bCs/>
        </w:rPr>
      </w:pPr>
    </w:p>
    <w:p w14:paraId="00200D22" w14:textId="77777777" w:rsidR="00FF46E3" w:rsidRPr="003C053C" w:rsidRDefault="003C053C" w:rsidP="00FF46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Your </w:t>
      </w:r>
      <w:r w:rsidR="00DE69B6">
        <w:rPr>
          <w:b/>
          <w:bCs/>
          <w:sz w:val="28"/>
          <w:szCs w:val="28"/>
        </w:rPr>
        <w:t>personal d</w:t>
      </w:r>
      <w:r w:rsidR="00FF46E3" w:rsidRPr="003C053C">
        <w:rPr>
          <w:b/>
          <w:bCs/>
          <w:sz w:val="28"/>
          <w:szCs w:val="28"/>
        </w:rPr>
        <w:t>etails:</w:t>
      </w:r>
    </w:p>
    <w:p w14:paraId="00200D23" w14:textId="77777777" w:rsidR="00FF46E3" w:rsidRDefault="00FF46E3" w:rsidP="00FF46E3">
      <w:r w:rsidRPr="00DE69B6">
        <w:rPr>
          <w:b/>
          <w:bCs/>
        </w:rPr>
        <w:t>Name:</w:t>
      </w:r>
      <w:r>
        <w:t xml:space="preserve"> _________________________</w:t>
      </w:r>
      <w:r w:rsidR="00DE69B6">
        <w:t>____</w:t>
      </w:r>
      <w:r>
        <w:t>____</w:t>
      </w:r>
      <w:r w:rsidR="0099630B">
        <w:t>____________________________________</w:t>
      </w:r>
      <w:r>
        <w:t>_______</w:t>
      </w:r>
    </w:p>
    <w:p w14:paraId="488CFAE7" w14:textId="4436B5F2" w:rsidR="00116CC6" w:rsidRPr="00116CC6" w:rsidRDefault="00116CC6" w:rsidP="00621CFE">
      <w:pPr>
        <w:rPr>
          <w:b/>
          <w:bCs/>
        </w:rPr>
      </w:pPr>
      <w:r w:rsidRPr="00116CC6">
        <w:rPr>
          <w:b/>
          <w:bCs/>
        </w:rPr>
        <w:t xml:space="preserve">Age: </w:t>
      </w:r>
      <w:r>
        <w:rPr>
          <w:b/>
          <w:bCs/>
        </w:rPr>
        <w:t xml:space="preserve"> </w:t>
      </w:r>
      <w:r w:rsidR="00782135">
        <w:t>_____</w:t>
      </w:r>
      <w:r w:rsidR="00782135">
        <w:softHyphen/>
      </w:r>
      <w:r w:rsidR="00782135">
        <w:softHyphen/>
      </w:r>
      <w:r w:rsidR="00782135">
        <w:softHyphen/>
        <w:t>_________</w:t>
      </w:r>
      <w:r w:rsidRPr="00DE69B6">
        <w:rPr>
          <w:b/>
          <w:bCs/>
        </w:rPr>
        <w:tab/>
      </w:r>
      <w:r>
        <w:rPr>
          <w:b/>
          <w:bCs/>
        </w:rPr>
        <w:t xml:space="preserve"> </w:t>
      </w:r>
      <w:r w:rsidR="00782135">
        <w:rPr>
          <w:b/>
          <w:bCs/>
        </w:rPr>
        <w:tab/>
      </w:r>
      <w:r>
        <w:rPr>
          <w:b/>
          <w:bCs/>
        </w:rPr>
        <w:tab/>
      </w:r>
      <w:r w:rsidR="00782135">
        <w:rPr>
          <w:b/>
          <w:bCs/>
        </w:rPr>
        <w:tab/>
      </w:r>
      <w:r w:rsidR="00782135">
        <w:rPr>
          <w:b/>
          <w:bCs/>
        </w:rPr>
        <w:tab/>
      </w:r>
      <w:r w:rsidR="00782135">
        <w:rPr>
          <w:b/>
          <w:bCs/>
        </w:rPr>
        <w:tab/>
      </w:r>
      <w:r w:rsidR="00F140DB">
        <w:rPr>
          <w:b/>
          <w:bCs/>
        </w:rPr>
        <w:t xml:space="preserve">    </w:t>
      </w:r>
      <w:r w:rsidR="00DC4A61">
        <w:rPr>
          <w:b/>
          <w:bCs/>
        </w:rPr>
        <w:t xml:space="preserve">                 </w:t>
      </w:r>
      <w:r w:rsidR="00621CFE">
        <w:rPr>
          <w:b/>
          <w:bCs/>
        </w:rPr>
        <w:tab/>
      </w:r>
      <w:r w:rsidR="00621CFE">
        <w:rPr>
          <w:b/>
          <w:bCs/>
        </w:rPr>
        <w:tab/>
        <w:t>S</w:t>
      </w:r>
      <w:r>
        <w:rPr>
          <w:b/>
          <w:bCs/>
        </w:rPr>
        <w:t xml:space="preserve">ex: </w:t>
      </w:r>
      <w:r w:rsidR="00621CFE">
        <w:rPr>
          <w:b/>
          <w:bCs/>
        </w:rPr>
        <w:t xml:space="preserve">    </w:t>
      </w:r>
      <w:r>
        <w:rPr>
          <w:b/>
          <w:bCs/>
        </w:rPr>
        <w:t xml:space="preserve">Male </w:t>
      </w:r>
      <w:r w:rsidRPr="00DE69B6">
        <w:rPr>
          <w:b/>
          <w:bCs/>
        </w:rPr>
        <w:t xml:space="preserve"> </w:t>
      </w:r>
      <w:r w:rsidRPr="00DE69B6">
        <w:rPr>
          <w:b/>
          <w:bCs/>
        </w:rPr>
        <w:sym w:font="Wingdings 2" w:char="F0A3"/>
      </w:r>
      <w:r>
        <w:rPr>
          <w:b/>
          <w:bCs/>
        </w:rPr>
        <w:t xml:space="preserve">  </w:t>
      </w:r>
      <w:r w:rsidR="00621CFE">
        <w:rPr>
          <w:b/>
          <w:bCs/>
        </w:rPr>
        <w:t xml:space="preserve">  </w:t>
      </w:r>
      <w:r>
        <w:rPr>
          <w:b/>
          <w:bCs/>
        </w:rPr>
        <w:t xml:space="preserve">Female </w:t>
      </w:r>
      <w:r w:rsidR="00DC4A61" w:rsidRPr="00DE69B6">
        <w:rPr>
          <w:b/>
          <w:bCs/>
        </w:rPr>
        <w:sym w:font="Wingdings 2" w:char="F0A3"/>
      </w:r>
    </w:p>
    <w:p w14:paraId="00200D25" w14:textId="01EEDA1D" w:rsidR="006973C1" w:rsidRDefault="00FF46E3" w:rsidP="00B016EF">
      <w:r w:rsidRPr="00DE69B6">
        <w:rPr>
          <w:b/>
          <w:bCs/>
        </w:rPr>
        <w:t>Country:</w:t>
      </w:r>
      <w:r w:rsidR="00B016EF">
        <w:t xml:space="preserve"> _________</w:t>
      </w:r>
      <w:r w:rsidR="00621CFE">
        <w:t>___</w:t>
      </w:r>
      <w:r w:rsidR="00B016EF">
        <w:t>______</w:t>
      </w:r>
      <w:r w:rsidRPr="00DE69B6">
        <w:rPr>
          <w:b/>
          <w:bCs/>
        </w:rPr>
        <w:t>E-mail:</w:t>
      </w:r>
      <w:r>
        <w:t xml:space="preserve"> __</w:t>
      </w:r>
      <w:r w:rsidR="00B016EF">
        <w:t>____</w:t>
      </w:r>
      <w:r w:rsidR="00621CFE">
        <w:t>___</w:t>
      </w:r>
      <w:r w:rsidR="00B016EF">
        <w:t>_______________</w:t>
      </w:r>
      <w:r>
        <w:t xml:space="preserve"> </w:t>
      </w:r>
      <w:r w:rsidRPr="00DE69B6">
        <w:rPr>
          <w:b/>
          <w:bCs/>
        </w:rPr>
        <w:t>Mobile</w:t>
      </w:r>
      <w:r w:rsidR="00DE69B6">
        <w:rPr>
          <w:b/>
          <w:bCs/>
        </w:rPr>
        <w:t>/telephone no</w:t>
      </w:r>
      <w:r w:rsidR="00116CC6">
        <w:rPr>
          <w:b/>
          <w:bCs/>
        </w:rPr>
        <w:t xml:space="preserve">. + </w:t>
      </w:r>
      <w:r w:rsidR="00B016EF">
        <w:t>___</w:t>
      </w:r>
      <w:r w:rsidR="00621CFE">
        <w:t>______</w:t>
      </w:r>
      <w:r w:rsidR="00B016EF">
        <w:t>_____</w:t>
      </w:r>
      <w:r w:rsidR="00621CFE">
        <w:t>_</w:t>
      </w:r>
      <w:r w:rsidR="00B016EF">
        <w:t>___</w:t>
      </w:r>
    </w:p>
    <w:p w14:paraId="1D276BF8" w14:textId="091620C3" w:rsidR="00116CC6" w:rsidRDefault="00063FE6" w:rsidP="00116CC6">
      <w:pPr>
        <w:rPr>
          <w:b/>
          <w:bCs/>
        </w:rPr>
      </w:pPr>
      <w:r>
        <w:rPr>
          <w:b/>
          <w:bCs/>
        </w:rPr>
        <w:t xml:space="preserve">Do you have a disability?   </w:t>
      </w:r>
      <w:r w:rsidRPr="00DE69B6">
        <w:rPr>
          <w:b/>
          <w:bCs/>
        </w:rPr>
        <w:t>Yes</w:t>
      </w:r>
      <w:r w:rsidRPr="00DE69B6">
        <w:rPr>
          <w:b/>
          <w:bCs/>
        </w:rPr>
        <w:sym w:font="Wingdings 2" w:char="F0A3"/>
      </w:r>
      <w:r>
        <w:rPr>
          <w:b/>
          <w:bCs/>
        </w:rPr>
        <w:t xml:space="preserve">  </w:t>
      </w:r>
      <w:r w:rsidRPr="00DE69B6">
        <w:rPr>
          <w:b/>
          <w:bCs/>
        </w:rPr>
        <w:t xml:space="preserve">No </w:t>
      </w:r>
      <w:r w:rsidRPr="00DE69B6">
        <w:rPr>
          <w:b/>
          <w:bCs/>
        </w:rPr>
        <w:sym w:font="Wingdings 2" w:char="F0A3"/>
      </w:r>
      <w:r w:rsidRPr="00DE69B6">
        <w:rPr>
          <w:b/>
          <w:bCs/>
        </w:rPr>
        <w:tab/>
      </w:r>
      <w:r>
        <w:rPr>
          <w:b/>
          <w:bCs/>
        </w:rPr>
        <w:t xml:space="preserve">        </w:t>
      </w:r>
      <w:r w:rsidR="00621CFE">
        <w:rPr>
          <w:b/>
          <w:bCs/>
        </w:rPr>
        <w:tab/>
      </w:r>
      <w:r w:rsidR="00621CFE">
        <w:rPr>
          <w:b/>
          <w:bCs/>
        </w:rPr>
        <w:tab/>
        <w:t xml:space="preserve">     </w:t>
      </w:r>
      <w:r w:rsidR="00782135">
        <w:rPr>
          <w:b/>
          <w:bCs/>
        </w:rPr>
        <w:t xml:space="preserve">Do you use any assistive product/device?  </w:t>
      </w:r>
      <w:r w:rsidR="00621CFE">
        <w:rPr>
          <w:b/>
          <w:bCs/>
        </w:rPr>
        <w:t xml:space="preserve"> </w:t>
      </w:r>
      <w:r w:rsidR="00782135" w:rsidRPr="00DE69B6">
        <w:rPr>
          <w:b/>
          <w:bCs/>
        </w:rPr>
        <w:t>Yes</w:t>
      </w:r>
      <w:r w:rsidR="00782135" w:rsidRPr="00DE69B6">
        <w:rPr>
          <w:b/>
          <w:bCs/>
        </w:rPr>
        <w:sym w:font="Wingdings 2" w:char="F0A3"/>
      </w:r>
      <w:r w:rsidR="00621CFE">
        <w:rPr>
          <w:b/>
          <w:bCs/>
        </w:rPr>
        <w:t xml:space="preserve">    </w:t>
      </w:r>
      <w:r w:rsidR="00782135" w:rsidRPr="00DE69B6">
        <w:rPr>
          <w:b/>
          <w:bCs/>
        </w:rPr>
        <w:t xml:space="preserve">No </w:t>
      </w:r>
      <w:r w:rsidR="00782135" w:rsidRPr="00DE69B6">
        <w:rPr>
          <w:b/>
          <w:bCs/>
        </w:rPr>
        <w:sym w:font="Wingdings 2" w:char="F0A3"/>
      </w:r>
    </w:p>
    <w:p w14:paraId="0CA95F81" w14:textId="1DB2114A" w:rsidR="00782135" w:rsidRDefault="00782135" w:rsidP="00621CFE">
      <w:pPr>
        <w:rPr>
          <w:b/>
          <w:bCs/>
        </w:rPr>
      </w:pPr>
      <w:r>
        <w:rPr>
          <w:b/>
          <w:bCs/>
        </w:rPr>
        <w:t xml:space="preserve">If yes, what kind? </w:t>
      </w:r>
      <w:r w:rsidR="00F140DB">
        <w:rPr>
          <w:b/>
          <w:bCs/>
        </w:rPr>
        <w:t xml:space="preserve"> </w:t>
      </w:r>
      <w:r w:rsidR="00621CFE">
        <w:rPr>
          <w:b/>
          <w:bCs/>
        </w:rPr>
        <w:t xml:space="preserve"> </w:t>
      </w:r>
      <w:r w:rsidR="00621CFE">
        <w:rPr>
          <w:b/>
          <w:bCs/>
        </w:rPr>
        <w:tab/>
      </w:r>
      <w:r>
        <w:rPr>
          <w:b/>
          <w:bCs/>
        </w:rPr>
        <w:t xml:space="preserve">Mobility </w:t>
      </w:r>
      <w:r w:rsidRPr="00DE69B6">
        <w:rPr>
          <w:b/>
          <w:bCs/>
        </w:rPr>
        <w:sym w:font="Wingdings 2" w:char="F0A3"/>
      </w:r>
      <w:r>
        <w:rPr>
          <w:b/>
          <w:bCs/>
        </w:rPr>
        <w:t xml:space="preserve"> </w:t>
      </w:r>
      <w:r w:rsidR="00621CFE">
        <w:rPr>
          <w:b/>
          <w:bCs/>
        </w:rPr>
        <w:t xml:space="preserve"> </w:t>
      </w:r>
      <w:r w:rsidR="00621CFE">
        <w:rPr>
          <w:b/>
          <w:bCs/>
        </w:rPr>
        <w:tab/>
        <w:t xml:space="preserve"> </w:t>
      </w:r>
      <w:r>
        <w:rPr>
          <w:b/>
          <w:bCs/>
        </w:rPr>
        <w:t>Vision</w:t>
      </w:r>
      <w:r w:rsidRPr="00DE69B6">
        <w:rPr>
          <w:b/>
          <w:bCs/>
        </w:rPr>
        <w:t xml:space="preserve"> </w:t>
      </w:r>
      <w:r w:rsidRPr="00DE69B6">
        <w:rPr>
          <w:b/>
          <w:bCs/>
        </w:rPr>
        <w:sym w:font="Wingdings 2" w:char="F0A3"/>
      </w:r>
      <w:r w:rsidR="00621CFE">
        <w:rPr>
          <w:b/>
          <w:bCs/>
        </w:rPr>
        <w:t xml:space="preserve">    </w:t>
      </w:r>
      <w:r>
        <w:rPr>
          <w:b/>
          <w:bCs/>
        </w:rPr>
        <w:t xml:space="preserve">Hearing </w:t>
      </w:r>
      <w:r w:rsidRPr="00DE69B6">
        <w:rPr>
          <w:b/>
          <w:bCs/>
        </w:rPr>
        <w:sym w:font="Wingdings 2" w:char="F0A3"/>
      </w:r>
      <w:r>
        <w:rPr>
          <w:b/>
          <w:bCs/>
        </w:rPr>
        <w:t xml:space="preserve"> </w:t>
      </w:r>
      <w:r w:rsidR="00621CFE">
        <w:rPr>
          <w:b/>
          <w:bCs/>
        </w:rPr>
        <w:t xml:space="preserve">   </w:t>
      </w:r>
      <w:r>
        <w:rPr>
          <w:b/>
          <w:bCs/>
        </w:rPr>
        <w:t>Communication</w:t>
      </w:r>
      <w:r w:rsidRPr="00DE69B6">
        <w:rPr>
          <w:b/>
          <w:bCs/>
        </w:rPr>
        <w:t xml:space="preserve"> </w:t>
      </w:r>
      <w:r w:rsidRPr="00DE69B6">
        <w:rPr>
          <w:b/>
          <w:bCs/>
        </w:rPr>
        <w:sym w:font="Wingdings 2" w:char="F0A3"/>
      </w:r>
      <w:r w:rsidRPr="00782135">
        <w:rPr>
          <w:b/>
          <w:bCs/>
        </w:rPr>
        <w:t xml:space="preserve"> </w:t>
      </w:r>
      <w:r w:rsidR="00621CFE">
        <w:rPr>
          <w:b/>
          <w:bCs/>
        </w:rPr>
        <w:t xml:space="preserve">   </w:t>
      </w:r>
      <w:r>
        <w:rPr>
          <w:b/>
          <w:bCs/>
        </w:rPr>
        <w:t xml:space="preserve">Cognition </w:t>
      </w:r>
      <w:r w:rsidRPr="00DE69B6">
        <w:rPr>
          <w:b/>
          <w:bCs/>
        </w:rPr>
        <w:sym w:font="Wingdings 2" w:char="F0A3"/>
      </w:r>
      <w:r>
        <w:rPr>
          <w:b/>
          <w:bCs/>
        </w:rPr>
        <w:t xml:space="preserve"> </w:t>
      </w:r>
      <w:r w:rsidR="00621CFE">
        <w:rPr>
          <w:b/>
          <w:bCs/>
        </w:rPr>
        <w:t xml:space="preserve">   </w:t>
      </w:r>
      <w:r w:rsidRPr="00782135">
        <w:rPr>
          <w:b/>
          <w:bCs/>
        </w:rPr>
        <w:t>Environment</w:t>
      </w:r>
      <w:r w:rsidRPr="00DE69B6">
        <w:rPr>
          <w:b/>
          <w:bCs/>
        </w:rPr>
        <w:t xml:space="preserve"> </w:t>
      </w:r>
      <w:r w:rsidRPr="00DE69B6">
        <w:rPr>
          <w:b/>
          <w:bCs/>
        </w:rPr>
        <w:sym w:font="Wingdings 2" w:char="F0A3"/>
      </w:r>
    </w:p>
    <w:p w14:paraId="00200D28" w14:textId="534DFA21" w:rsidR="00116CD8" w:rsidRPr="00782135" w:rsidRDefault="00DE69B6" w:rsidP="00116CD8">
      <w:pPr>
        <w:rPr>
          <w:b/>
          <w:bCs/>
        </w:rPr>
      </w:pPr>
      <w:r w:rsidRPr="00DE69B6">
        <w:rPr>
          <w:b/>
          <w:bCs/>
        </w:rPr>
        <w:t xml:space="preserve">Would like </w:t>
      </w:r>
      <w:r w:rsidR="00F140DB">
        <w:rPr>
          <w:b/>
          <w:bCs/>
        </w:rPr>
        <w:t xml:space="preserve">to be contacted in the future?  </w:t>
      </w:r>
      <w:r w:rsidRPr="00DE69B6">
        <w:rPr>
          <w:b/>
          <w:bCs/>
        </w:rPr>
        <w:t>Yes</w:t>
      </w:r>
      <w:r w:rsidRPr="00DE69B6">
        <w:rPr>
          <w:b/>
          <w:bCs/>
        </w:rPr>
        <w:sym w:font="Wingdings 2" w:char="F0A3"/>
      </w:r>
      <w:r w:rsidR="00F140DB">
        <w:rPr>
          <w:b/>
          <w:bCs/>
        </w:rPr>
        <w:t xml:space="preserve">  </w:t>
      </w:r>
      <w:r w:rsidR="00621CFE">
        <w:rPr>
          <w:b/>
          <w:bCs/>
        </w:rPr>
        <w:tab/>
      </w:r>
      <w:r w:rsidRPr="00DE69B6">
        <w:rPr>
          <w:b/>
          <w:bCs/>
        </w:rPr>
        <w:t xml:space="preserve">No </w:t>
      </w:r>
      <w:r w:rsidRPr="00DE69B6">
        <w:rPr>
          <w:b/>
          <w:bCs/>
        </w:rPr>
        <w:sym w:font="Wingdings 2" w:char="F0A3"/>
      </w:r>
      <w:r w:rsidR="006973C1" w:rsidRPr="00DE69B6">
        <w:rPr>
          <w:b/>
          <w:bCs/>
        </w:rPr>
        <w:tab/>
      </w:r>
      <w:r w:rsidR="006973C1">
        <w:br w:type="page"/>
      </w: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2551"/>
        <w:gridCol w:w="993"/>
        <w:gridCol w:w="4677"/>
        <w:gridCol w:w="426"/>
      </w:tblGrid>
      <w:tr w:rsidR="00254704" w:rsidRPr="00B9064C" w14:paraId="00200D2B" w14:textId="77777777" w:rsidTr="00DF1F91">
        <w:trPr>
          <w:trHeight w:val="716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00200D2A" w14:textId="0B2CA7A9" w:rsidR="00254704" w:rsidRPr="00621CFE" w:rsidRDefault="00B005EC" w:rsidP="00DF1F91">
            <w:pPr>
              <w:pStyle w:val="Heading1"/>
              <w:jc w:val="center"/>
            </w:pPr>
            <w:r w:rsidRPr="00DF1F91">
              <w:rPr>
                <w:noProof/>
                <w:color w:val="000000" w:themeColor="text1"/>
                <w:lang w:val="en-ZA" w:eastAsia="en-Z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0201075" wp14:editId="6DAB85A5">
                      <wp:simplePos x="0" y="0"/>
                      <wp:positionH relativeFrom="column">
                        <wp:posOffset>4610100</wp:posOffset>
                      </wp:positionH>
                      <wp:positionV relativeFrom="paragraph">
                        <wp:posOffset>10795</wp:posOffset>
                      </wp:positionV>
                      <wp:extent cx="2038985" cy="441960"/>
                      <wp:effectExtent l="0" t="0" r="18415" b="1524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985" cy="44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201150" w14:textId="77777777" w:rsidR="00621CFE" w:rsidRPr="00DE57AB" w:rsidRDefault="00621CFE" w:rsidP="0017704C">
                                  <w:pP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DE57AB">
                                    <w:rPr>
                                      <w:rFonts w:ascii="SimSun" w:hAnsi="SimSun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  <w:r w:rsidRPr="00DE57AB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Tick maximum 16 products which you consider important </w:t>
                                  </w:r>
                                </w:p>
                                <w:p w14:paraId="00201151" w14:textId="77777777" w:rsidR="00621CFE" w:rsidRPr="0082533C" w:rsidRDefault="00621CFE" w:rsidP="00B2007E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2010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63pt;margin-top:.85pt;width:160.55pt;height:34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">
                      <v:textbox>
                        <w:txbxContent>
                          <w:p w14:paraId="00201150" w14:textId="77777777" w:rsidR="00621CFE" w:rsidRPr="00DE57AB" w:rsidRDefault="00621CFE" w:rsidP="0017704C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E57AB">
                              <w:rPr>
                                <w:rFonts w:ascii="SimSun" w:hAnsi="SimSu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√</w:t>
                            </w:r>
                            <w:r w:rsidRPr="00DE57AB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Tick maximum 16 products which you consider important </w:t>
                            </w:r>
                          </w:p>
                          <w:p w14:paraId="00201151" w14:textId="77777777" w:rsidR="00621CFE" w:rsidRPr="0082533C" w:rsidRDefault="00621CFE" w:rsidP="00B2007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4704" w:rsidRPr="00DF1F91">
              <w:rPr>
                <w:color w:val="000000" w:themeColor="text1"/>
              </w:rPr>
              <w:t>1. Mobility</w:t>
            </w:r>
          </w:p>
        </w:tc>
      </w:tr>
      <w:tr w:rsidR="00664422" w:rsidRPr="00B9064C" w14:paraId="00200D33" w14:textId="77777777" w:rsidTr="00DF1F91">
        <w:trPr>
          <w:cantSplit/>
          <w:trHeight w:val="7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00200D2C" w14:textId="77777777" w:rsidR="00664422" w:rsidRPr="002613BA" w:rsidRDefault="00664422" w:rsidP="00122A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2613BA">
              <w:rPr>
                <w:rFonts w:ascii="Arial" w:hAnsi="Arial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00200D2D" w14:textId="77777777" w:rsidR="00664422" w:rsidRDefault="00664422" w:rsidP="00122A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2613BA">
              <w:rPr>
                <w:rFonts w:ascii="Arial" w:hAnsi="Arial"/>
                <w:b/>
                <w:bCs/>
                <w:sz w:val="24"/>
                <w:szCs w:val="24"/>
              </w:rPr>
              <w:t>Name of Product</w:t>
            </w:r>
          </w:p>
          <w:p w14:paraId="00200D2E" w14:textId="77777777" w:rsidR="00664422" w:rsidRPr="002613BA" w:rsidRDefault="00664422" w:rsidP="00122A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(ISO Code)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00200D2F" w14:textId="77777777" w:rsidR="00664422" w:rsidRPr="002613BA" w:rsidRDefault="00664422" w:rsidP="00122A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</w:tcPr>
          <w:p w14:paraId="00200D30" w14:textId="77777777" w:rsidR="00664422" w:rsidRPr="002613BA" w:rsidRDefault="00664422" w:rsidP="00122A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664422">
              <w:rPr>
                <w:rFonts w:ascii="Arial" w:hAnsi="Arial"/>
                <w:b/>
                <w:bCs/>
                <w:sz w:val="24"/>
                <w:szCs w:val="24"/>
              </w:rPr>
              <w:t>Explanation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textDirection w:val="tbRl"/>
          </w:tcPr>
          <w:p w14:paraId="00200D31" w14:textId="77777777" w:rsidR="00664422" w:rsidRPr="00664422" w:rsidRDefault="00664422" w:rsidP="00664422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  <w:p w14:paraId="00200D32" w14:textId="77777777" w:rsidR="00664422" w:rsidRPr="002613BA" w:rsidRDefault="00664422" w:rsidP="00664422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  <w:tr w:rsidR="009A063B" w:rsidRPr="00B9064C" w14:paraId="00200D3B" w14:textId="77777777" w:rsidTr="000F15E2">
        <w:trPr>
          <w:trHeight w:val="6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0D34" w14:textId="77777777" w:rsidR="009A063B" w:rsidRPr="001D4CCD" w:rsidRDefault="009A063B" w:rsidP="00122A00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1D4CCD">
              <w:rPr>
                <w:rFonts w:ascii="Arial" w:hAnsi="Arial"/>
                <w:sz w:val="20"/>
                <w:szCs w:val="20"/>
              </w:rPr>
              <w:t>Crutches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0D35" w14:textId="77777777" w:rsidR="009A063B" w:rsidRDefault="009A063B" w:rsidP="000F15E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0D36" w14:textId="77777777" w:rsidR="009A063B" w:rsidRDefault="009A063B" w:rsidP="000F15E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E765EE">
              <w:rPr>
                <w:rFonts w:ascii="Arial" w:eastAsia="Times New Roman" w:hAnsi="Arial"/>
                <w:color w:val="000000"/>
                <w:sz w:val="20"/>
                <w:szCs w:val="20"/>
              </w:rPr>
              <w:t>Axillary crutches</w:t>
            </w:r>
          </w:p>
          <w:p w14:paraId="00200D37" w14:textId="77777777" w:rsidR="009A063B" w:rsidRPr="00E765EE" w:rsidRDefault="009A063B" w:rsidP="000F15E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12.03.12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0D38" w14:textId="77777777" w:rsidR="009A063B" w:rsidRPr="00E765EE" w:rsidRDefault="009A063B" w:rsidP="000F15E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E765EE"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077" wp14:editId="00201078">
                  <wp:extent cx="518160" cy="518160"/>
                  <wp:effectExtent l="0" t="0" r="0" b="0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0D39" w14:textId="77777777" w:rsidR="009A063B" w:rsidRPr="00531892" w:rsidRDefault="009A063B" w:rsidP="000F15E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531892">
              <w:rPr>
                <w:rFonts w:ascii="Arial" w:hAnsi="Arial"/>
                <w:color w:val="000000"/>
                <w:sz w:val="20"/>
                <w:szCs w:val="20"/>
              </w:rPr>
              <w:t>Devices providing support when walking that have a horizontal padded support that is placed against the upper body next to the armpit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D3A" w14:textId="77777777" w:rsidR="009A063B" w:rsidRPr="001715B1" w:rsidRDefault="009A063B" w:rsidP="00122A00">
            <w:pPr>
              <w:spacing w:after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9A063B" w:rsidRPr="00B9064C" w14:paraId="00200D43" w14:textId="77777777" w:rsidTr="000F15E2">
        <w:trPr>
          <w:trHeight w:val="26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0D3C" w14:textId="77777777" w:rsidR="009A063B" w:rsidRPr="001D4CCD" w:rsidRDefault="009A063B" w:rsidP="00122A00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0200D3D" w14:textId="77777777" w:rsidR="009A063B" w:rsidRDefault="009A063B" w:rsidP="000F15E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0200D3E" w14:textId="77777777" w:rsidR="009A063B" w:rsidRDefault="009A063B" w:rsidP="000F15E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Elbow crutches</w:t>
            </w:r>
          </w:p>
          <w:p w14:paraId="00200D3F" w14:textId="77777777" w:rsidR="009A063B" w:rsidRPr="00E765EE" w:rsidRDefault="009A063B" w:rsidP="000F15E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12.03.06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0200D40" w14:textId="77777777" w:rsidR="009A063B" w:rsidRPr="00E765EE" w:rsidRDefault="009A063B" w:rsidP="000F15E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E765EE"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079" wp14:editId="0020107A">
                  <wp:extent cx="511810" cy="518160"/>
                  <wp:effectExtent l="0" t="0" r="2540" b="0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0200D41" w14:textId="77777777" w:rsidR="009A063B" w:rsidRPr="00531892" w:rsidRDefault="009A063B" w:rsidP="000F15E2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31892">
              <w:rPr>
                <w:rFonts w:ascii="Arial" w:hAnsi="Arial"/>
                <w:color w:val="000000"/>
                <w:sz w:val="20"/>
                <w:szCs w:val="20"/>
              </w:rPr>
              <w:t>Devices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, </w:t>
            </w:r>
            <w:r w:rsidRPr="00531892">
              <w:rPr>
                <w:rFonts w:ascii="Arial" w:hAnsi="Arial"/>
                <w:color w:val="000000"/>
                <w:sz w:val="20"/>
                <w:szCs w:val="20"/>
              </w:rPr>
              <w:t>adjustable in height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, </w:t>
            </w:r>
            <w:r w:rsidRPr="00531892">
              <w:rPr>
                <w:rFonts w:ascii="Arial" w:hAnsi="Arial"/>
                <w:color w:val="000000"/>
                <w:sz w:val="20"/>
                <w:szCs w:val="20"/>
              </w:rPr>
              <w:t xml:space="preserve">providing support when walking that have a semi-circular support for the elbow, a horizontal hand grip, a single shaft, and one tip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200D42" w14:textId="77777777" w:rsidR="009A063B" w:rsidRPr="001715B1" w:rsidRDefault="009A063B" w:rsidP="00122A00">
            <w:pPr>
              <w:spacing w:after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9A063B" w:rsidRPr="00B9064C" w14:paraId="00200D4B" w14:textId="77777777" w:rsidTr="000F15E2">
        <w:trPr>
          <w:trHeight w:val="24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0D44" w14:textId="77777777" w:rsidR="009A063B" w:rsidRPr="001D4CCD" w:rsidRDefault="009A063B" w:rsidP="00122A00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1D4CCD">
              <w:rPr>
                <w:rFonts w:ascii="Arial" w:eastAsia="Times New Roman" w:hAnsi="Arial"/>
                <w:color w:val="000000"/>
                <w:sz w:val="20"/>
                <w:szCs w:val="20"/>
              </w:rPr>
              <w:t>Walking sticks and canes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0D45" w14:textId="77777777" w:rsidR="009A063B" w:rsidRDefault="009A063B" w:rsidP="000F15E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0D46" w14:textId="77777777" w:rsidR="009A063B" w:rsidRDefault="009A063B" w:rsidP="000F15E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E765EE">
              <w:rPr>
                <w:rFonts w:ascii="Arial" w:eastAsia="Times New Roman" w:hAnsi="Arial"/>
                <w:color w:val="000000"/>
                <w:sz w:val="20"/>
                <w:szCs w:val="20"/>
              </w:rPr>
              <w:t>Walking stick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s/canes </w:t>
            </w:r>
          </w:p>
          <w:p w14:paraId="00200D47" w14:textId="77777777" w:rsidR="009A063B" w:rsidRPr="00E765EE" w:rsidRDefault="009A063B" w:rsidP="000F15E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12.03.03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0D48" w14:textId="77777777" w:rsidR="009A063B" w:rsidRPr="00E765EE" w:rsidRDefault="009A063B" w:rsidP="000F15E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07B" wp14:editId="0020107C">
                  <wp:extent cx="518160" cy="51816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0D49" w14:textId="77777777" w:rsidR="009A063B" w:rsidRPr="00531892" w:rsidRDefault="009A063B" w:rsidP="000F15E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Adjustable/non-adjustable mobility d</w:t>
            </w:r>
            <w:r w:rsidRPr="00531892">
              <w:rPr>
                <w:rFonts w:ascii="Arial" w:hAnsi="Arial"/>
                <w:color w:val="000000"/>
                <w:sz w:val="20"/>
                <w:szCs w:val="20"/>
              </w:rPr>
              <w:t xml:space="preserve">evice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with</w:t>
            </w:r>
            <w:r w:rsidRPr="00531892">
              <w:rPr>
                <w:rFonts w:ascii="Arial" w:hAnsi="Arial"/>
                <w:color w:val="000000"/>
                <w:sz w:val="20"/>
                <w:szCs w:val="20"/>
              </w:rPr>
              <w:t xml:space="preserve"> a handgrip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D4A" w14:textId="77777777" w:rsidR="009A063B" w:rsidRPr="001715B1" w:rsidRDefault="009A063B" w:rsidP="00122A00">
            <w:pPr>
              <w:spacing w:after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9A063B" w:rsidRPr="00B9064C" w14:paraId="00200D53" w14:textId="77777777" w:rsidTr="000F15E2">
        <w:trPr>
          <w:trHeight w:val="51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0D4C" w14:textId="77777777" w:rsidR="009A063B" w:rsidRPr="001D4CCD" w:rsidRDefault="009A063B" w:rsidP="00122A00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0200D4D" w14:textId="77777777" w:rsidR="009A063B" w:rsidRDefault="009A063B" w:rsidP="000F15E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0200D4E" w14:textId="77777777" w:rsidR="009A063B" w:rsidRDefault="009A063B" w:rsidP="000F15E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E765EE">
              <w:rPr>
                <w:rFonts w:ascii="Arial" w:eastAsia="Times New Roman" w:hAnsi="Arial"/>
                <w:color w:val="000000"/>
                <w:sz w:val="20"/>
                <w:szCs w:val="20"/>
              </w:rPr>
              <w:t>Tripod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Quadripod</w:t>
            </w:r>
            <w:proofErr w:type="spellEnd"/>
            <w:r w:rsidRPr="00E765EE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sticks</w:t>
            </w:r>
          </w:p>
          <w:p w14:paraId="00200D4F" w14:textId="77777777" w:rsidR="009A063B" w:rsidRPr="00E765EE" w:rsidRDefault="009A063B" w:rsidP="000F15E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12.03.16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0200D50" w14:textId="77777777" w:rsidR="009A063B" w:rsidRPr="00E765EE" w:rsidRDefault="009A063B" w:rsidP="000F15E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E765EE"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07D" wp14:editId="0020107E">
                  <wp:extent cx="518160" cy="518160"/>
                  <wp:effectExtent l="0" t="0" r="0" b="0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0200D51" w14:textId="77777777" w:rsidR="009A063B" w:rsidRPr="00531892" w:rsidRDefault="009A063B" w:rsidP="000F15E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531892">
              <w:rPr>
                <w:rFonts w:ascii="Arial" w:hAnsi="Arial"/>
                <w:color w:val="000000"/>
                <w:sz w:val="20"/>
                <w:szCs w:val="20"/>
              </w:rPr>
              <w:t>Device providing support when walking that ha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s</w:t>
            </w:r>
            <w:r w:rsidRPr="00531892">
              <w:rPr>
                <w:rFonts w:ascii="Arial" w:hAnsi="Arial"/>
                <w:color w:val="000000"/>
                <w:sz w:val="20"/>
                <w:szCs w:val="20"/>
              </w:rPr>
              <w:t xml:space="preserve"> a single shaft that branches into three or four shafts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,</w:t>
            </w:r>
            <w:r w:rsidRPr="00531892">
              <w:rPr>
                <w:rFonts w:ascii="Arial" w:hAnsi="Arial"/>
                <w:color w:val="000000"/>
                <w:sz w:val="20"/>
                <w:szCs w:val="20"/>
              </w:rPr>
              <w:t xml:space="preserve"> each of which ends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with</w:t>
            </w:r>
            <w:r w:rsidRPr="00531892">
              <w:rPr>
                <w:rFonts w:ascii="Arial" w:hAnsi="Arial"/>
                <w:color w:val="000000"/>
                <w:sz w:val="20"/>
                <w:szCs w:val="20"/>
              </w:rPr>
              <w:t xml:space="preserve"> a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non-slip </w:t>
            </w:r>
            <w:r w:rsidRPr="00531892">
              <w:rPr>
                <w:rFonts w:ascii="Arial" w:hAnsi="Arial"/>
                <w:color w:val="000000"/>
                <w:sz w:val="20"/>
                <w:szCs w:val="20"/>
              </w:rPr>
              <w:t>tip (ferrule)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200D52" w14:textId="77777777" w:rsidR="009A063B" w:rsidRPr="001715B1" w:rsidRDefault="009A063B" w:rsidP="00122A00">
            <w:pPr>
              <w:spacing w:after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4E15C3" w:rsidRPr="00B9064C" w14:paraId="00200D5B" w14:textId="77777777" w:rsidTr="000F15E2">
        <w:trPr>
          <w:trHeight w:val="51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0D54" w14:textId="77777777" w:rsidR="004E15C3" w:rsidRPr="001D4CCD" w:rsidRDefault="004E15C3" w:rsidP="00122A00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1D4CCD">
              <w:rPr>
                <w:rFonts w:ascii="Arial" w:hAnsi="Arial"/>
                <w:sz w:val="20"/>
                <w:szCs w:val="20"/>
              </w:rPr>
              <w:t>Walkers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0D55" w14:textId="77777777" w:rsidR="004E15C3" w:rsidRDefault="004E15C3" w:rsidP="000F15E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0D56" w14:textId="77777777" w:rsidR="004E15C3" w:rsidRDefault="004E15C3" w:rsidP="000F15E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Walking frames</w:t>
            </w:r>
          </w:p>
          <w:p w14:paraId="00200D57" w14:textId="77777777" w:rsidR="004E15C3" w:rsidRPr="00E765EE" w:rsidRDefault="004E15C3" w:rsidP="000F15E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12.06.03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0D58" w14:textId="77777777" w:rsidR="004E15C3" w:rsidRPr="00E765EE" w:rsidRDefault="004E15C3" w:rsidP="000F15E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E765EE"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07F" wp14:editId="00201080">
                  <wp:extent cx="518160" cy="518160"/>
                  <wp:effectExtent l="0" t="0" r="0" b="0"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0D59" w14:textId="77777777" w:rsidR="004E15C3" w:rsidRPr="00531892" w:rsidRDefault="004E15C3" w:rsidP="000F15E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531892">
              <w:rPr>
                <w:rFonts w:ascii="Arial" w:hAnsi="Arial"/>
                <w:color w:val="000000"/>
                <w:sz w:val="20"/>
                <w:szCs w:val="20"/>
              </w:rPr>
              <w:t>Frame that helps a person to maintain stability and balance while walking or standing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,</w:t>
            </w:r>
            <w:r w:rsidRPr="00531892">
              <w:rPr>
                <w:rFonts w:ascii="Arial" w:hAnsi="Arial"/>
                <w:color w:val="000000"/>
                <w:sz w:val="20"/>
                <w:szCs w:val="20"/>
              </w:rPr>
              <w:t xml:space="preserve"> with either four tips (ferrules) or two tips and two castors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D5A" w14:textId="77777777" w:rsidR="004E15C3" w:rsidRPr="001715B1" w:rsidRDefault="004E15C3" w:rsidP="00122A00">
            <w:pPr>
              <w:spacing w:after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34321D" w:rsidRPr="00B9064C" w14:paraId="00200D63" w14:textId="77777777" w:rsidTr="000F15E2">
        <w:trPr>
          <w:trHeight w:val="51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0D5C" w14:textId="77777777" w:rsidR="0034321D" w:rsidRPr="001715B1" w:rsidRDefault="0034321D" w:rsidP="00122A00">
            <w:pPr>
              <w:spacing w:after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0200D5D" w14:textId="77777777" w:rsidR="0034321D" w:rsidRDefault="0034321D" w:rsidP="000F15E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0200D5E" w14:textId="77777777" w:rsidR="0034321D" w:rsidRDefault="0034321D" w:rsidP="000F15E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Rollators</w:t>
            </w:r>
            <w:proofErr w:type="spellEnd"/>
          </w:p>
          <w:p w14:paraId="00200D5F" w14:textId="77777777" w:rsidR="0034321D" w:rsidRPr="00E765EE" w:rsidRDefault="0034321D" w:rsidP="000F15E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12.06.06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0200D60" w14:textId="77777777" w:rsidR="0034321D" w:rsidRPr="00E765EE" w:rsidRDefault="0034321D" w:rsidP="000F15E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E765EE"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081" wp14:editId="00201082">
                  <wp:extent cx="518160" cy="518160"/>
                  <wp:effectExtent l="0" t="0" r="0" b="0"/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0200D61" w14:textId="77777777" w:rsidR="0034321D" w:rsidRPr="00531892" w:rsidRDefault="0034321D" w:rsidP="000F15E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531892">
              <w:rPr>
                <w:rFonts w:ascii="Arial" w:hAnsi="Arial"/>
                <w:color w:val="000000"/>
                <w:sz w:val="20"/>
                <w:szCs w:val="20"/>
              </w:rPr>
              <w:t>Frame that help a person to maintain stability and balance while walking, that ha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s</w:t>
            </w:r>
            <w:r w:rsidRPr="00531892">
              <w:rPr>
                <w:rFonts w:ascii="Arial" w:hAnsi="Arial"/>
                <w:color w:val="000000"/>
                <w:sz w:val="20"/>
                <w:szCs w:val="20"/>
              </w:rPr>
              <w:t xml:space="preserve"> hand grips and three or more wheels (with or without a platform)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200D62" w14:textId="77777777" w:rsidR="0034321D" w:rsidRPr="002613BA" w:rsidRDefault="0034321D" w:rsidP="00B846AA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34321D" w:rsidRPr="00B9064C" w14:paraId="00200D6B" w14:textId="77777777" w:rsidTr="000F15E2">
        <w:trPr>
          <w:trHeight w:val="19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83C5" w14:textId="77777777" w:rsidR="00DE57AB" w:rsidRDefault="00DE57AB" w:rsidP="00122A00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  <w:p w14:paraId="00200D64" w14:textId="3F440988" w:rsidR="0034321D" w:rsidRPr="001D4CCD" w:rsidRDefault="0034321D" w:rsidP="00122A00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1D4CCD">
              <w:rPr>
                <w:rFonts w:ascii="Arial" w:hAnsi="Arial"/>
                <w:sz w:val="20"/>
                <w:szCs w:val="20"/>
              </w:rPr>
              <w:t>Wheelchair</w:t>
            </w:r>
            <w:r w:rsidR="00DE57AB">
              <w:rPr>
                <w:rFonts w:ascii="Arial" w:hAnsi="Arial"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0D65" w14:textId="77777777" w:rsidR="0034321D" w:rsidRDefault="005D2CDA" w:rsidP="000F15E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0D66" w14:textId="77777777" w:rsidR="0034321D" w:rsidRDefault="0034321D" w:rsidP="000F15E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M</w:t>
            </w:r>
            <w:r w:rsidRPr="00E765EE">
              <w:rPr>
                <w:rFonts w:ascii="Arial" w:eastAsia="Times New Roman" w:hAnsi="Arial"/>
                <w:color w:val="000000"/>
                <w:sz w:val="20"/>
                <w:szCs w:val="20"/>
              </w:rPr>
              <w:t>anual wheelchair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s</w:t>
            </w:r>
            <w:r w:rsidRPr="00E765EE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–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basic </w:t>
            </w:r>
            <w:r w:rsidRPr="00E765EE">
              <w:rPr>
                <w:rFonts w:ascii="Arial" w:eastAsia="Times New Roman" w:hAnsi="Arial"/>
                <w:color w:val="000000"/>
                <w:sz w:val="20"/>
                <w:szCs w:val="20"/>
              </w:rPr>
              <w:t>type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for active users</w:t>
            </w:r>
          </w:p>
          <w:p w14:paraId="00200D67" w14:textId="77777777" w:rsidR="0034321D" w:rsidRPr="00E765EE" w:rsidRDefault="0034321D" w:rsidP="000F15E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12.22.03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0D68" w14:textId="77777777" w:rsidR="0034321D" w:rsidRPr="00E765EE" w:rsidRDefault="0034321D" w:rsidP="000F15E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083" wp14:editId="00201084">
                  <wp:extent cx="518160" cy="51816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0D69" w14:textId="77777777" w:rsidR="0034321D" w:rsidRPr="00531892" w:rsidRDefault="0034321D" w:rsidP="000F15E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Intended to be self-propelled by the users by pushing rims or wheels. Can be used indoor/outdoor and on various types of terrain.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D6A" w14:textId="77777777" w:rsidR="0034321D" w:rsidRPr="002613BA" w:rsidRDefault="0034321D" w:rsidP="00B846AA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34321D" w:rsidRPr="00B9064C" w14:paraId="00200D72" w14:textId="77777777" w:rsidTr="000F15E2">
        <w:trPr>
          <w:trHeight w:val="19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0D6C" w14:textId="77777777" w:rsidR="0034321D" w:rsidRPr="001D4CCD" w:rsidRDefault="0034321D" w:rsidP="00122A00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200D6D" w14:textId="77777777" w:rsidR="0034321D" w:rsidRDefault="005D2CDA" w:rsidP="000F15E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200D6E" w14:textId="77777777" w:rsidR="0034321D" w:rsidRPr="00D155FC" w:rsidRDefault="0034321D" w:rsidP="000F15E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D155FC">
              <w:rPr>
                <w:rFonts w:ascii="Arial" w:eastAsia="Times New Roman" w:hAnsi="Arial"/>
                <w:sz w:val="20"/>
                <w:szCs w:val="20"/>
              </w:rPr>
              <w:t>Manual wheelchairs - push type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200D6F" w14:textId="77777777" w:rsidR="0034321D" w:rsidRPr="00E765EE" w:rsidRDefault="0034321D" w:rsidP="000F15E2">
            <w:pPr>
              <w:spacing w:after="0" w:line="240" w:lineRule="auto"/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085" wp14:editId="00201086">
                  <wp:extent cx="518160" cy="51816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0200D70" w14:textId="77777777" w:rsidR="0034321D" w:rsidRPr="00531892" w:rsidRDefault="0034321D" w:rsidP="000F15E2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A83A87">
              <w:rPr>
                <w:rFonts w:ascii="Arial" w:eastAsia="Times New Roman" w:hAnsi="Arial"/>
                <w:noProof/>
                <w:color w:val="000000" w:themeColor="text1"/>
                <w:sz w:val="20"/>
                <w:szCs w:val="20"/>
                <w:lang w:val="en-US" w:eastAsia="en-US" w:bidi="hi-IN"/>
              </w:rPr>
              <w:t>Only for indoor use and limited outdoors, pushed by an attendent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200D71" w14:textId="77777777" w:rsidR="0034321D" w:rsidRPr="002613BA" w:rsidRDefault="0034321D" w:rsidP="00B846AA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5D2CDA" w:rsidRPr="00B9064C" w14:paraId="00200D7A" w14:textId="77777777" w:rsidTr="000F15E2">
        <w:trPr>
          <w:trHeight w:val="19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0D73" w14:textId="77777777" w:rsidR="005D2CDA" w:rsidRPr="001D4CCD" w:rsidRDefault="005D2CDA" w:rsidP="00122A00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D74" w14:textId="77777777" w:rsidR="005D2CDA" w:rsidRDefault="005D2CDA" w:rsidP="000F15E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D75" w14:textId="77777777" w:rsidR="005D2CDA" w:rsidRDefault="005D2CDA" w:rsidP="000F15E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Manual wheelchairs – intermediate/advanced type</w:t>
            </w:r>
          </w:p>
          <w:p w14:paraId="00200D76" w14:textId="77777777" w:rsidR="005D2CDA" w:rsidRPr="00E765EE" w:rsidRDefault="005D2CDA" w:rsidP="000F15E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12.22.03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D77" w14:textId="77777777" w:rsidR="005D2CDA" w:rsidRPr="00E765EE" w:rsidRDefault="005D2CDA" w:rsidP="000F15E2">
            <w:pPr>
              <w:spacing w:after="0" w:line="240" w:lineRule="auto"/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087" wp14:editId="00201088">
                  <wp:extent cx="518160" cy="51816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0D78" w14:textId="77777777" w:rsidR="005D2CDA" w:rsidRPr="00531892" w:rsidRDefault="005D2CDA" w:rsidP="000F15E2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31892">
              <w:rPr>
                <w:rFonts w:ascii="Arial" w:eastAsia="Times New Roman" w:hAnsi="Arial"/>
                <w:color w:val="000000"/>
                <w:sz w:val="20"/>
                <w:szCs w:val="20"/>
              </w:rPr>
              <w:t>Manual wheelchair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s</w:t>
            </w:r>
            <w:r w:rsidRPr="00531892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with postural support that can be adjusted to the individual user’s needs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D79" w14:textId="77777777" w:rsidR="005D2CDA" w:rsidRPr="00A83A87" w:rsidRDefault="005D2CDA" w:rsidP="009A063B">
            <w:pPr>
              <w:spacing w:after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 w:rsidRPr="00A83A87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5D2CDA" w:rsidRPr="00B9064C" w14:paraId="00200D82" w14:textId="77777777" w:rsidTr="000F15E2">
        <w:trPr>
          <w:trHeight w:val="19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0D7B" w14:textId="77777777" w:rsidR="005D2CDA" w:rsidRPr="001D4CCD" w:rsidRDefault="005D2CDA" w:rsidP="00122A00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200D7C" w14:textId="77777777" w:rsidR="005D2CDA" w:rsidRDefault="005D2CDA" w:rsidP="000F15E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200D7D" w14:textId="77777777" w:rsidR="005D2CDA" w:rsidRDefault="005D2CDA" w:rsidP="000F15E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Sports</w:t>
            </w:r>
            <w:r w:rsidRPr="00007F0C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wheelchair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s</w:t>
            </w:r>
          </w:p>
          <w:p w14:paraId="00200D7E" w14:textId="77777777" w:rsidR="005D2CDA" w:rsidRPr="00E765EE" w:rsidRDefault="005D2CDA" w:rsidP="000F15E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12.22.03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200D7F" w14:textId="77777777" w:rsidR="005D2CDA" w:rsidRPr="00E765EE" w:rsidRDefault="005D2CDA" w:rsidP="000F15E2">
            <w:pPr>
              <w:spacing w:after="0" w:line="240" w:lineRule="auto"/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089" wp14:editId="0020108A">
                  <wp:extent cx="518160" cy="518160"/>
                  <wp:effectExtent l="0" t="0" r="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0200D80" w14:textId="77777777" w:rsidR="005D2CDA" w:rsidRPr="00531892" w:rsidRDefault="005D2CDA" w:rsidP="000F15E2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Light-weight w</w:t>
            </w:r>
            <w:r w:rsidRPr="00531892">
              <w:rPr>
                <w:rFonts w:ascii="Arial" w:eastAsia="Times New Roman" w:hAnsi="Arial"/>
                <w:color w:val="000000"/>
                <w:sz w:val="20"/>
                <w:szCs w:val="20"/>
              </w:rPr>
              <w:t>heelchair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s</w:t>
            </w:r>
            <w:r w:rsidRPr="00531892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for </w:t>
            </w:r>
            <w:r w:rsidRPr="00531892">
              <w:rPr>
                <w:rFonts w:ascii="Arial" w:eastAsia="Times New Roman" w:hAnsi="Arial"/>
                <w:color w:val="000000"/>
                <w:sz w:val="20"/>
                <w:szCs w:val="20"/>
              </w:rPr>
              <w:t>sport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s</w:t>
            </w:r>
            <w:r w:rsidRPr="00531892">
              <w:rPr>
                <w:rFonts w:ascii="Arial" w:eastAsia="Times New Roman" w:hAnsi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200D81" w14:textId="77777777" w:rsidR="005D2CDA" w:rsidRPr="001715B1" w:rsidRDefault="005D2CDA" w:rsidP="00122A00">
            <w:pPr>
              <w:spacing w:after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5D2CDA" w:rsidRPr="00B9064C" w14:paraId="00200D8A" w14:textId="77777777" w:rsidTr="000F15E2">
        <w:trPr>
          <w:trHeight w:val="19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0D83" w14:textId="77777777" w:rsidR="005D2CDA" w:rsidRPr="001D4CCD" w:rsidRDefault="005D2CDA" w:rsidP="00122A00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D84" w14:textId="77777777" w:rsidR="005D2CDA" w:rsidRDefault="005D2CDA" w:rsidP="000F15E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D85" w14:textId="77777777" w:rsidR="005D2CDA" w:rsidRDefault="005D2CDA" w:rsidP="000F15E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Electrical wheelchairs</w:t>
            </w:r>
          </w:p>
          <w:p w14:paraId="00200D86" w14:textId="77777777" w:rsidR="005D2CDA" w:rsidRPr="00E765EE" w:rsidRDefault="005D2CDA" w:rsidP="000F15E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12.23.06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D87" w14:textId="77777777" w:rsidR="005D2CDA" w:rsidRPr="00E765EE" w:rsidRDefault="005D2CDA" w:rsidP="000F15E2">
            <w:pPr>
              <w:spacing w:after="0" w:line="240" w:lineRule="auto"/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08B" wp14:editId="0020108C">
                  <wp:extent cx="518160" cy="518160"/>
                  <wp:effectExtent l="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0D88" w14:textId="77777777" w:rsidR="005D2CDA" w:rsidRPr="00531892" w:rsidRDefault="005D2CDA" w:rsidP="000F15E2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31892">
              <w:rPr>
                <w:rFonts w:ascii="Arial" w:hAnsi="Arial"/>
                <w:color w:val="000000"/>
                <w:sz w:val="20"/>
                <w:szCs w:val="20"/>
              </w:rPr>
              <w:t xml:space="preserve">Wheelchair powered by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battery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D89" w14:textId="77777777" w:rsidR="005D2CDA" w:rsidRPr="001715B1" w:rsidRDefault="005D2CDA" w:rsidP="00122A00">
            <w:pPr>
              <w:spacing w:after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5D2CDA" w:rsidRPr="00B9064C" w14:paraId="00200D92" w14:textId="77777777" w:rsidTr="000F15E2">
        <w:trPr>
          <w:trHeight w:val="19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0D8B" w14:textId="77777777" w:rsidR="005D2CDA" w:rsidRPr="001D4CCD" w:rsidRDefault="005D2CDA" w:rsidP="00122A00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200D8C" w14:textId="77777777" w:rsidR="005D2CDA" w:rsidRDefault="005D2CDA" w:rsidP="000F15E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200D8D" w14:textId="77777777" w:rsidR="005D2CDA" w:rsidRDefault="005D2CDA" w:rsidP="000F15E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Electrical wheelchairs with postural support</w:t>
            </w:r>
          </w:p>
          <w:p w14:paraId="00200D8E" w14:textId="77777777" w:rsidR="005D2CDA" w:rsidRDefault="005D2CDA" w:rsidP="000F15E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12.23.06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200D8F" w14:textId="77777777" w:rsidR="005D2CDA" w:rsidRDefault="005D2CDA" w:rsidP="000F15E2">
            <w:pPr>
              <w:spacing w:after="0" w:line="240" w:lineRule="auto"/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08D" wp14:editId="0020108E">
                  <wp:extent cx="518160" cy="5181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0200D90" w14:textId="77777777" w:rsidR="005D2CDA" w:rsidRPr="00531892" w:rsidRDefault="005D2CDA" w:rsidP="000F15E2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9D0028">
              <w:rPr>
                <w:rFonts w:ascii="Arial" w:hAnsi="Arial"/>
                <w:color w:val="000000"/>
                <w:sz w:val="20"/>
                <w:szCs w:val="20"/>
              </w:rPr>
              <w:t>Wheelchair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s</w:t>
            </w:r>
            <w:r w:rsidRPr="009D0028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with postural support</w:t>
            </w:r>
            <w:r w:rsidRPr="009D0028">
              <w:rPr>
                <w:rFonts w:ascii="Arial" w:hAnsi="Arial"/>
                <w:color w:val="000000"/>
                <w:sz w:val="20"/>
                <w:szCs w:val="20"/>
              </w:rPr>
              <w:t xml:space="preserve"> powered by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battery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200D91" w14:textId="77777777" w:rsidR="005D2CDA" w:rsidRPr="008F7F17" w:rsidRDefault="005D2CDA" w:rsidP="00122A00">
            <w:pPr>
              <w:spacing w:after="0"/>
              <w:jc w:val="center"/>
              <w:rPr>
                <w:rFonts w:ascii="MS Mincho" w:eastAsia="MS Mincho" w:hAnsi="MS Mincho" w:cs="MS Mincho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5D2CDA" w:rsidRPr="00B9064C" w14:paraId="00200D9A" w14:textId="77777777" w:rsidTr="000F15E2">
        <w:trPr>
          <w:trHeight w:val="19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0D93" w14:textId="77777777" w:rsidR="005D2CDA" w:rsidRPr="001D4CCD" w:rsidRDefault="005D2CDA" w:rsidP="00122A00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D94" w14:textId="77777777" w:rsidR="005D2CDA" w:rsidRDefault="005D2CDA" w:rsidP="000F15E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D95" w14:textId="77777777" w:rsidR="005D2CDA" w:rsidRDefault="005D2CDA" w:rsidP="000F15E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Tricycles (three-wheeled cycles)</w:t>
            </w:r>
          </w:p>
          <w:p w14:paraId="00200D96" w14:textId="77777777" w:rsidR="005D2CDA" w:rsidRPr="00E765EE" w:rsidRDefault="005D2CDA" w:rsidP="000F15E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12.18.09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D97" w14:textId="77777777" w:rsidR="005D2CDA" w:rsidRPr="00E765EE" w:rsidRDefault="005D2CDA" w:rsidP="000F15E2">
            <w:pPr>
              <w:spacing w:after="0" w:line="240" w:lineRule="auto"/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08F" wp14:editId="00201090">
                  <wp:extent cx="518160" cy="518160"/>
                  <wp:effectExtent l="0" t="0" r="0" b="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0D98" w14:textId="77777777" w:rsidR="005D2CDA" w:rsidRPr="00531892" w:rsidRDefault="005D2CDA" w:rsidP="000F15E2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Trikes or t</w:t>
            </w:r>
            <w:r w:rsidRPr="00531892">
              <w:rPr>
                <w:rFonts w:ascii="Arial" w:eastAsia="Times New Roman" w:hAnsi="Arial"/>
                <w:color w:val="000000"/>
                <w:sz w:val="20"/>
                <w:szCs w:val="20"/>
              </w:rPr>
              <w:t>hree-wheeled cycle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s</w:t>
            </w:r>
            <w:r w:rsidRPr="00531892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for greater 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mobility and mostly for outdoor use</w:t>
            </w:r>
            <w:r w:rsidRPr="00531892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D99" w14:textId="77777777" w:rsidR="005D2CDA" w:rsidRPr="001715B1" w:rsidRDefault="005D2CDA" w:rsidP="00122A00">
            <w:pPr>
              <w:spacing w:after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5D2CDA" w:rsidRPr="00B9064C" w14:paraId="00200DA2" w14:textId="77777777" w:rsidTr="000F15E2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D9B" w14:textId="77777777" w:rsidR="005D2CDA" w:rsidRPr="001D4CCD" w:rsidRDefault="000864FC" w:rsidP="00122A00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Lower l</w:t>
            </w:r>
            <w:r w:rsidR="005D2CDA">
              <w:rPr>
                <w:rFonts w:ascii="Arial" w:hAnsi="Arial"/>
                <w:sz w:val="20"/>
                <w:szCs w:val="20"/>
              </w:rPr>
              <w:t xml:space="preserve">imb </w:t>
            </w:r>
            <w:r>
              <w:rPr>
                <w:rFonts w:ascii="Arial" w:hAnsi="Arial"/>
                <w:sz w:val="20"/>
                <w:szCs w:val="20"/>
              </w:rPr>
              <w:t>o</w:t>
            </w:r>
            <w:r w:rsidR="005D2CDA" w:rsidRPr="001D4CCD">
              <w:rPr>
                <w:rFonts w:ascii="Arial" w:hAnsi="Arial"/>
                <w:sz w:val="20"/>
                <w:szCs w:val="20"/>
              </w:rPr>
              <w:t>rthoses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200D9C" w14:textId="77777777" w:rsidR="005D2CDA" w:rsidRDefault="005D2CDA" w:rsidP="000F15E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0200D9D" w14:textId="77777777" w:rsidR="005D2CDA" w:rsidRDefault="005D2CDA" w:rsidP="000F15E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007F0C">
              <w:rPr>
                <w:rFonts w:ascii="Arial" w:eastAsia="Times New Roman" w:hAnsi="Arial"/>
                <w:color w:val="000000"/>
                <w:sz w:val="20"/>
                <w:szCs w:val="20"/>
              </w:rPr>
              <w:t>Foot Orthos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e</w:t>
            </w:r>
            <w:r w:rsidRPr="00007F0C">
              <w:rPr>
                <w:rFonts w:ascii="Arial" w:eastAsia="Times New Roman" w:hAnsi="Arial"/>
                <w:color w:val="000000"/>
                <w:sz w:val="20"/>
                <w:szCs w:val="20"/>
              </w:rPr>
              <w:t>s (FO)</w:t>
            </w:r>
          </w:p>
          <w:p w14:paraId="00200D9E" w14:textId="77777777" w:rsidR="005D2CDA" w:rsidRDefault="005D2CDA" w:rsidP="000F15E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06.12.03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200D9F" w14:textId="77777777" w:rsidR="005D2CDA" w:rsidRDefault="005D2CDA" w:rsidP="000F15E2">
            <w:pPr>
              <w:spacing w:after="0" w:line="240" w:lineRule="auto"/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091" wp14:editId="00201092">
                  <wp:extent cx="486000" cy="486000"/>
                  <wp:effectExtent l="0" t="0" r="9525" b="9525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000" cy="48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0200DA0" w14:textId="77777777" w:rsidR="005D2CDA" w:rsidRPr="00531892" w:rsidRDefault="005D2CDA" w:rsidP="000F15E2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31892">
              <w:rPr>
                <w:rFonts w:ascii="Arial" w:eastAsia="Times New Roman" w:hAnsi="Arial"/>
                <w:color w:val="000000"/>
                <w:sz w:val="20"/>
                <w:szCs w:val="20"/>
              </w:rPr>
              <w:t>Orthosis that encompass the whole or part of the foot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.</w:t>
            </w:r>
            <w:r w:rsidRPr="00531892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Included are, e.g.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:</w:t>
            </w:r>
            <w:r w:rsidRPr="00531892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insoles and shoe inserts, pads, arch supports, heel cushions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200DA1" w14:textId="77777777" w:rsidR="005D2CDA" w:rsidRPr="002613BA" w:rsidRDefault="005D2CDA" w:rsidP="00B846AA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5D2CDA" w:rsidRPr="00B9064C" w14:paraId="00200DAA" w14:textId="77777777" w:rsidTr="000F15E2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DA3" w14:textId="77777777" w:rsidR="005D2CDA" w:rsidRPr="001D4CCD" w:rsidRDefault="005D2CDA" w:rsidP="00122A00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DA4" w14:textId="77777777" w:rsidR="005D2CDA" w:rsidRDefault="005D2CDA" w:rsidP="000F15E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0DA5" w14:textId="77777777" w:rsidR="005D2CDA" w:rsidRDefault="005D2CDA" w:rsidP="000F15E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Footwear for diabetes/neuropathic foot</w:t>
            </w:r>
          </w:p>
          <w:p w14:paraId="00200DA6" w14:textId="77777777" w:rsidR="005D2CDA" w:rsidRPr="00E765EE" w:rsidRDefault="005D2CDA" w:rsidP="000F15E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06.33.30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DA7" w14:textId="77777777" w:rsidR="005D2CDA" w:rsidRPr="00E765EE" w:rsidRDefault="005D2CDA" w:rsidP="000F15E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093" wp14:editId="00201094">
                  <wp:extent cx="518160" cy="51816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0DA8" w14:textId="77777777" w:rsidR="005D2CDA" w:rsidRPr="000D1437" w:rsidRDefault="005D2CDA" w:rsidP="000F15E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0D1437">
              <w:rPr>
                <w:rFonts w:ascii="Arial" w:hAnsi="Arial"/>
                <w:color w:val="000000"/>
                <w:sz w:val="20"/>
                <w:szCs w:val="20"/>
              </w:rPr>
              <w:t>Orthopaedic shoes to reduce or distribute load on tissue to prevent injuries in the development of a diabetic foot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DA9" w14:textId="77777777" w:rsidR="005D2CDA" w:rsidRPr="002613BA" w:rsidRDefault="005D2CDA" w:rsidP="00B846AA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5D2CDA" w:rsidRPr="00B9064C" w14:paraId="00200DB2" w14:textId="77777777" w:rsidTr="000F15E2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DAB" w14:textId="77777777" w:rsidR="005D2CDA" w:rsidRPr="001D4CCD" w:rsidRDefault="005D2CDA" w:rsidP="00122A00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200DAC" w14:textId="77777777" w:rsidR="005D2CDA" w:rsidRDefault="005D2CDA" w:rsidP="000F15E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0200DAD" w14:textId="77777777" w:rsidR="005D2CDA" w:rsidRDefault="005D2CDA" w:rsidP="000F15E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Orthop</w:t>
            </w:r>
            <w:r w:rsidRPr="00007F0C">
              <w:rPr>
                <w:rFonts w:ascii="Arial" w:eastAsia="Times New Roman" w:hAnsi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e</w:t>
            </w:r>
            <w:r w:rsidRPr="00007F0C">
              <w:rPr>
                <w:rFonts w:ascii="Arial" w:eastAsia="Times New Roman" w:hAnsi="Arial"/>
                <w:color w:val="000000"/>
                <w:sz w:val="20"/>
                <w:szCs w:val="20"/>
              </w:rPr>
              <w:t>dic shoes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or footwear </w:t>
            </w:r>
          </w:p>
          <w:p w14:paraId="00200DAE" w14:textId="77777777" w:rsidR="005D2CDA" w:rsidRDefault="005D2CDA" w:rsidP="000F15E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06.33.30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200DAF" w14:textId="77777777" w:rsidR="005D2CDA" w:rsidRDefault="005D2CDA" w:rsidP="000F15E2">
            <w:pPr>
              <w:spacing w:after="0" w:line="240" w:lineRule="auto"/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095" wp14:editId="00201096">
                  <wp:extent cx="518160" cy="518160"/>
                  <wp:effectExtent l="0" t="0" r="0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0200DB0" w14:textId="77777777" w:rsidR="005D2CDA" w:rsidRPr="00531892" w:rsidRDefault="005D2CDA" w:rsidP="000F15E2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31892">
              <w:rPr>
                <w:rFonts w:ascii="Arial" w:hAnsi="Arial"/>
                <w:color w:val="000000"/>
                <w:sz w:val="20"/>
                <w:szCs w:val="20"/>
              </w:rPr>
              <w:t>Footwear intended to treat or compensate for the impaired body functions or body structures of a person's leg, ankle and foot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200DB1" w14:textId="77777777" w:rsidR="005D2CDA" w:rsidRPr="002613BA" w:rsidRDefault="005D2CDA" w:rsidP="00B846AA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5D2CDA" w:rsidRPr="00B9064C" w14:paraId="00200DB9" w14:textId="77777777" w:rsidTr="000F15E2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0DB3" w14:textId="77777777" w:rsidR="005D2CDA" w:rsidRPr="001D4CCD" w:rsidRDefault="005D2CDA" w:rsidP="00122A00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DB4" w14:textId="77777777" w:rsidR="005D2CDA" w:rsidRDefault="005D2CDA" w:rsidP="000F15E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0DB5" w14:textId="6943179D" w:rsidR="005D2CDA" w:rsidRPr="00E765EE" w:rsidRDefault="005D2CDA" w:rsidP="000F15E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007F0C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Foot 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a</w:t>
            </w:r>
            <w:r w:rsidRPr="00007F0C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bduction 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b</w:t>
            </w:r>
            <w:r w:rsidRPr="00007F0C">
              <w:rPr>
                <w:rFonts w:ascii="Arial" w:eastAsia="Times New Roman" w:hAnsi="Arial"/>
                <w:color w:val="000000"/>
                <w:sz w:val="20"/>
                <w:szCs w:val="20"/>
              </w:rPr>
              <w:t>race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s/ Club foot braces</w:t>
            </w:r>
            <w:r w:rsidR="00DE57AB">
              <w:rPr>
                <w:rFonts w:ascii="Arial" w:eastAsia="Times New Roman" w:hAnsi="Arial"/>
                <w:color w:val="000000"/>
                <w:sz w:val="20"/>
                <w:szCs w:val="20"/>
              </w:rPr>
              <w:t>/splints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DB6" w14:textId="77777777" w:rsidR="005D2CDA" w:rsidRPr="00E765EE" w:rsidRDefault="005D2CDA" w:rsidP="000F15E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097" wp14:editId="00201098">
                  <wp:extent cx="518160" cy="51816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0DB7" w14:textId="77777777" w:rsidR="005D2CDA" w:rsidRPr="00531892" w:rsidRDefault="005D2CDA" w:rsidP="000F15E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531892">
              <w:rPr>
                <w:rFonts w:ascii="Arial" w:eastAsia="Times New Roman" w:hAnsi="Arial"/>
                <w:color w:val="000000"/>
                <w:sz w:val="20"/>
                <w:szCs w:val="20"/>
              </w:rPr>
              <w:t>Device used in t</w:t>
            </w:r>
            <w:r w:rsidRPr="00531892">
              <w:rPr>
                <w:rFonts w:ascii="Arial" w:eastAsia="Times New Roman" w:hAnsi="Arial"/>
                <w:sz w:val="20"/>
                <w:szCs w:val="20"/>
              </w:rPr>
              <w:t xml:space="preserve">he treatment of </w:t>
            </w:r>
            <w:hyperlink r:id="rId28" w:tooltip="Club foot" w:history="1">
              <w:r w:rsidRPr="00531892">
                <w:rPr>
                  <w:rStyle w:val="Hyperlink"/>
                  <w:rFonts w:ascii="Arial" w:eastAsia="Times New Roman" w:hAnsi="Arial"/>
                  <w:color w:val="auto"/>
                  <w:sz w:val="20"/>
                  <w:szCs w:val="20"/>
                  <w:u w:val="none"/>
                </w:rPr>
                <w:t>club foot</w:t>
              </w:r>
            </w:hyperlink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DB8" w14:textId="77777777" w:rsidR="005D2CDA" w:rsidRPr="001715B1" w:rsidRDefault="005D2CDA" w:rsidP="00122A00">
            <w:pPr>
              <w:spacing w:after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5D2CDA" w:rsidRPr="00B9064C" w14:paraId="00200DC1" w14:textId="77777777" w:rsidTr="000F15E2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DBA" w14:textId="77777777" w:rsidR="005D2CDA" w:rsidRPr="001D4CCD" w:rsidRDefault="005D2CDA" w:rsidP="00122A00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200DBB" w14:textId="77777777" w:rsidR="005D2CDA" w:rsidRDefault="005D2CDA" w:rsidP="000F15E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0200DBC" w14:textId="1FDC80BA" w:rsidR="005D2CDA" w:rsidRDefault="005D2CDA" w:rsidP="000F15E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007F0C">
              <w:rPr>
                <w:rFonts w:ascii="Arial" w:eastAsia="Times New Roman" w:hAnsi="Arial"/>
                <w:color w:val="000000"/>
                <w:sz w:val="20"/>
                <w:szCs w:val="20"/>
              </w:rPr>
              <w:t>Ankle Foot Orthos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e</w:t>
            </w:r>
            <w:r w:rsidRPr="00007F0C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s </w:t>
            </w:r>
            <w:r w:rsidR="00DE57AB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(calliper/brace) </w:t>
            </w:r>
            <w:r w:rsidRPr="00007F0C">
              <w:rPr>
                <w:rFonts w:ascii="Arial" w:eastAsia="Times New Roman" w:hAnsi="Arial"/>
                <w:color w:val="000000"/>
                <w:sz w:val="20"/>
                <w:szCs w:val="20"/>
              </w:rPr>
              <w:t>(AFO)</w:t>
            </w:r>
          </w:p>
          <w:p w14:paraId="00200DBD" w14:textId="77777777" w:rsidR="005D2CDA" w:rsidRDefault="005D2CDA" w:rsidP="000F15E2">
            <w:pPr>
              <w:spacing w:after="0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06.12.06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200DBE" w14:textId="77777777" w:rsidR="005D2CDA" w:rsidRDefault="005D2CDA" w:rsidP="000F15E2">
            <w:pPr>
              <w:spacing w:after="0" w:line="240" w:lineRule="auto"/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099" wp14:editId="0020109A">
                  <wp:extent cx="486000" cy="486000"/>
                  <wp:effectExtent l="0" t="0" r="9525" b="9525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000" cy="48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0200DBF" w14:textId="77777777" w:rsidR="005D2CDA" w:rsidRPr="00531892" w:rsidRDefault="005D2CDA" w:rsidP="000F15E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531892">
              <w:rPr>
                <w:rFonts w:ascii="Arial" w:eastAsia="Times New Roman" w:hAnsi="Arial"/>
                <w:color w:val="000000"/>
                <w:sz w:val="20"/>
                <w:szCs w:val="20"/>
              </w:rPr>
              <w:t>Orthosis that encompass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es</w:t>
            </w:r>
            <w:r w:rsidRPr="00531892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the ankle joint and the whole or part of the foot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200DC0" w14:textId="77777777" w:rsidR="005D2CDA" w:rsidRPr="001715B1" w:rsidRDefault="005D2CDA" w:rsidP="00122A00">
            <w:pPr>
              <w:spacing w:after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5D2CDA" w:rsidRPr="00B9064C" w14:paraId="00200DC9" w14:textId="77777777" w:rsidTr="000F15E2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DC2" w14:textId="77777777" w:rsidR="005D2CDA" w:rsidRPr="001D4CCD" w:rsidRDefault="005D2CDA" w:rsidP="00122A00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DC3" w14:textId="77777777" w:rsidR="005D2CDA" w:rsidRDefault="005D2CDA" w:rsidP="000F15E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0DC4" w14:textId="2A47CEFD" w:rsidR="005D2CDA" w:rsidRDefault="005D2CDA" w:rsidP="000F15E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Knee o</w:t>
            </w:r>
            <w:r w:rsidRPr="00007F0C">
              <w:rPr>
                <w:rFonts w:ascii="Arial" w:eastAsia="Times New Roman" w:hAnsi="Arial"/>
                <w:color w:val="000000"/>
                <w:sz w:val="20"/>
                <w:szCs w:val="20"/>
              </w:rPr>
              <w:t>rthos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e</w:t>
            </w:r>
            <w:r w:rsidRPr="00007F0C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s </w:t>
            </w:r>
            <w:r w:rsidR="00DE57AB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(calliper/brace) </w:t>
            </w:r>
            <w:r w:rsidRPr="00007F0C">
              <w:rPr>
                <w:rFonts w:ascii="Arial" w:eastAsia="Times New Roman" w:hAnsi="Arial"/>
                <w:color w:val="000000"/>
                <w:sz w:val="20"/>
                <w:szCs w:val="20"/>
              </w:rPr>
              <w:t>(KO)</w:t>
            </w:r>
          </w:p>
          <w:p w14:paraId="00200DC5" w14:textId="77777777" w:rsidR="005D2CDA" w:rsidRDefault="005D2CDA" w:rsidP="000F15E2">
            <w:pPr>
              <w:spacing w:after="0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06.12.09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DC6" w14:textId="77777777" w:rsidR="005D2CDA" w:rsidRDefault="005D2CDA" w:rsidP="000F15E2">
            <w:pPr>
              <w:spacing w:after="0" w:line="240" w:lineRule="auto"/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09B" wp14:editId="0020109C">
                  <wp:extent cx="518160" cy="518160"/>
                  <wp:effectExtent l="0" t="0" r="0" b="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0DC7" w14:textId="77777777" w:rsidR="005D2CDA" w:rsidRPr="00531892" w:rsidRDefault="005D2CDA" w:rsidP="000F15E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531892">
              <w:rPr>
                <w:rFonts w:ascii="Arial" w:eastAsia="Times New Roman" w:hAnsi="Arial"/>
                <w:color w:val="000000"/>
                <w:sz w:val="20"/>
                <w:szCs w:val="20"/>
              </w:rPr>
              <w:t>Orthosis that encompass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es/supports</w:t>
            </w:r>
            <w:r w:rsidRPr="00531892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the knee joint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DC8" w14:textId="77777777" w:rsidR="005D2CDA" w:rsidRPr="00FC17E8" w:rsidRDefault="005D2CDA" w:rsidP="00122A00">
            <w:pPr>
              <w:spacing w:after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5D2CDA" w:rsidRPr="00B9064C" w14:paraId="00200DD1" w14:textId="77777777" w:rsidTr="000F15E2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DCA" w14:textId="77777777" w:rsidR="005D2CDA" w:rsidRPr="001D4CCD" w:rsidRDefault="005D2CDA" w:rsidP="00122A00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200DCB" w14:textId="77777777" w:rsidR="005D2CDA" w:rsidRDefault="005D2CDA" w:rsidP="000F15E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0200DCC" w14:textId="60741128" w:rsidR="005D2CDA" w:rsidRDefault="005D2CDA" w:rsidP="000F15E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Knee ankle foot o</w:t>
            </w:r>
            <w:r w:rsidRPr="00007F0C">
              <w:rPr>
                <w:rFonts w:ascii="Arial" w:eastAsia="Times New Roman" w:hAnsi="Arial"/>
                <w:color w:val="000000"/>
                <w:sz w:val="20"/>
                <w:szCs w:val="20"/>
              </w:rPr>
              <w:t>rthos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e</w:t>
            </w:r>
            <w:r w:rsidRPr="00007F0C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s </w:t>
            </w:r>
            <w:r w:rsidR="00DE57AB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(calliper/brace) </w:t>
            </w:r>
            <w:r w:rsidRPr="00007F0C">
              <w:rPr>
                <w:rFonts w:ascii="Arial" w:eastAsia="Times New Roman" w:hAnsi="Arial"/>
                <w:color w:val="000000"/>
                <w:sz w:val="20"/>
                <w:szCs w:val="20"/>
              </w:rPr>
              <w:t>(KAFO)</w:t>
            </w:r>
          </w:p>
          <w:p w14:paraId="00200DCD" w14:textId="77777777" w:rsidR="005D2CDA" w:rsidRDefault="005D2CDA" w:rsidP="000F15E2">
            <w:pPr>
              <w:spacing w:after="0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06.12.12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200DCE" w14:textId="77777777" w:rsidR="005D2CDA" w:rsidRDefault="005D2CDA" w:rsidP="000F15E2">
            <w:pPr>
              <w:spacing w:after="0" w:line="240" w:lineRule="auto"/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09D" wp14:editId="0020109E">
                  <wp:extent cx="486000" cy="486000"/>
                  <wp:effectExtent l="0" t="0" r="9525" b="9525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000" cy="48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0200DCF" w14:textId="77777777" w:rsidR="005D2CDA" w:rsidRPr="00531892" w:rsidRDefault="005D2CDA" w:rsidP="000F15E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531892">
              <w:rPr>
                <w:rFonts w:ascii="Arial" w:eastAsia="Times New Roman" w:hAnsi="Arial"/>
                <w:color w:val="000000"/>
                <w:sz w:val="20"/>
                <w:szCs w:val="20"/>
              </w:rPr>
              <w:t>Orthosis that encompass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es</w:t>
            </w:r>
            <w:r w:rsidRPr="00531892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the knee and ankle joints and the foot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200DD0" w14:textId="77777777" w:rsidR="005D2CDA" w:rsidRPr="00FC17E8" w:rsidRDefault="005D2CDA" w:rsidP="00122A00">
            <w:pPr>
              <w:spacing w:after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0864FC" w:rsidRPr="00B9064C" w14:paraId="00200DD9" w14:textId="77777777" w:rsidTr="000F15E2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DD2" w14:textId="77777777" w:rsidR="000864FC" w:rsidRPr="001D4CCD" w:rsidRDefault="000864FC" w:rsidP="00122A00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Upper limb orthoses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DD3" w14:textId="77777777" w:rsidR="000864FC" w:rsidRDefault="000864FC" w:rsidP="000F15E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0DD4" w14:textId="77777777" w:rsidR="000864FC" w:rsidRDefault="000864FC" w:rsidP="000F15E2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Hand splints (cock-up/wrist immobilizer)</w:t>
            </w:r>
          </w:p>
          <w:p w14:paraId="00200DD5" w14:textId="77777777" w:rsidR="000864FC" w:rsidRDefault="000864FC" w:rsidP="000F15E2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06.06.12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DD6" w14:textId="77777777" w:rsidR="000864FC" w:rsidRDefault="000864FC" w:rsidP="000F15E2">
            <w:pPr>
              <w:spacing w:after="0" w:line="240" w:lineRule="auto"/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US" w:eastAsia="en-US" w:bidi="bn-IN"/>
              </w:rPr>
            </w:pPr>
            <w:r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09F" wp14:editId="002010A0">
                  <wp:extent cx="518160" cy="51816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0DD7" w14:textId="77777777" w:rsidR="000864FC" w:rsidRPr="00531892" w:rsidRDefault="000864FC" w:rsidP="000F15E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531892">
              <w:rPr>
                <w:rFonts w:ascii="Arial" w:eastAsia="Times New Roman" w:hAnsi="Arial"/>
                <w:color w:val="000000"/>
                <w:sz w:val="20"/>
                <w:szCs w:val="20"/>
              </w:rPr>
              <w:t>Used to stabilize (immobilize) the wrist and hand in the desired position to rest the joint, tendons, ligaments or maintain a certain bone alignment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DD8" w14:textId="77777777" w:rsidR="000864FC" w:rsidRPr="002613BA" w:rsidRDefault="000864FC" w:rsidP="00B846AA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0864FC" w:rsidRPr="00B9064C" w14:paraId="00200DE1" w14:textId="77777777" w:rsidTr="000F15E2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DDA" w14:textId="77777777" w:rsidR="000864FC" w:rsidRPr="001D4CCD" w:rsidRDefault="000864FC" w:rsidP="00122A00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200DDB" w14:textId="77777777" w:rsidR="000864FC" w:rsidRDefault="000864FC" w:rsidP="000F15E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0200DDC" w14:textId="1745810A" w:rsidR="000864FC" w:rsidRDefault="000864FC" w:rsidP="000F15E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007F0C">
              <w:rPr>
                <w:rFonts w:ascii="Arial" w:eastAsia="Times New Roman" w:hAnsi="Arial"/>
                <w:color w:val="000000"/>
                <w:sz w:val="20"/>
                <w:szCs w:val="20"/>
              </w:rPr>
              <w:t>Static wrist-hand orthos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e</w:t>
            </w:r>
            <w:r w:rsidRPr="00007F0C">
              <w:rPr>
                <w:rFonts w:ascii="Arial" w:eastAsia="Times New Roman" w:hAnsi="Arial"/>
                <w:color w:val="000000"/>
                <w:sz w:val="20"/>
                <w:szCs w:val="20"/>
              </w:rPr>
              <w:t>s (WHO)</w:t>
            </w:r>
            <w:r w:rsidR="00DE57AB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/splints</w:t>
            </w:r>
          </w:p>
          <w:p w14:paraId="00200DDD" w14:textId="77777777" w:rsidR="000864FC" w:rsidRDefault="000864FC" w:rsidP="000F15E2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06.06.12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200DDE" w14:textId="77777777" w:rsidR="000864FC" w:rsidRDefault="000864FC" w:rsidP="000F15E2">
            <w:pPr>
              <w:spacing w:after="0" w:line="240" w:lineRule="auto"/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0A1" wp14:editId="002010A2">
                  <wp:extent cx="518160" cy="518160"/>
                  <wp:effectExtent l="0" t="0" r="0" b="0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0200DDF" w14:textId="77777777" w:rsidR="000864FC" w:rsidRPr="00531892" w:rsidRDefault="000864FC" w:rsidP="000F15E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531892">
              <w:rPr>
                <w:rFonts w:ascii="Arial" w:eastAsia="Times New Roman" w:hAnsi="Arial"/>
                <w:color w:val="000000"/>
                <w:sz w:val="20"/>
                <w:szCs w:val="20"/>
              </w:rPr>
              <w:t>Orthosis that encompass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es</w:t>
            </w:r>
            <w:r w:rsidRPr="00531892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the wrist joint and the hand to maintain functional position of the hand and prevent wrist and hand deformities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200DE0" w14:textId="77777777" w:rsidR="000864FC" w:rsidRPr="002613BA" w:rsidRDefault="000864FC" w:rsidP="00B846AA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0864FC" w:rsidRPr="00B9064C" w14:paraId="00200DE8" w14:textId="77777777" w:rsidTr="000F15E2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DE2" w14:textId="77777777" w:rsidR="000864FC" w:rsidRPr="001D4CCD" w:rsidRDefault="000864FC" w:rsidP="00122A00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DE3" w14:textId="77777777" w:rsidR="000864FC" w:rsidRDefault="000864FC" w:rsidP="000F15E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0DE4" w14:textId="77777777" w:rsidR="000864FC" w:rsidRPr="006B20BB" w:rsidRDefault="000864FC" w:rsidP="000F15E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Shoulder slings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DE5" w14:textId="77777777" w:rsidR="000864FC" w:rsidRDefault="000864FC" w:rsidP="000F15E2">
            <w:pPr>
              <w:spacing w:after="0" w:line="240" w:lineRule="auto"/>
              <w:rPr>
                <w:noProof/>
                <w:lang w:val="en-US" w:eastAsia="en-US" w:bidi="bn-IN"/>
              </w:rPr>
            </w:pPr>
            <w:r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0A3" wp14:editId="002010A4">
                  <wp:extent cx="518160" cy="51816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0DE6" w14:textId="77777777" w:rsidR="000864FC" w:rsidRPr="00531892" w:rsidRDefault="000864FC" w:rsidP="000F15E2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31892">
              <w:rPr>
                <w:rFonts w:ascii="Arial" w:eastAsia="Times New Roman" w:hAnsi="Arial"/>
                <w:color w:val="000000"/>
                <w:sz w:val="20"/>
                <w:szCs w:val="20"/>
              </w:rPr>
              <w:t>A sling is a bandage used to support an injured arm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DE7" w14:textId="77777777" w:rsidR="000864FC" w:rsidRPr="002613BA" w:rsidRDefault="000864FC" w:rsidP="00B846AA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0864FC" w:rsidRPr="00B9064C" w14:paraId="00200DF0" w14:textId="77777777" w:rsidTr="000F15E2">
        <w:trPr>
          <w:trHeight w:val="30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DE9" w14:textId="77777777" w:rsidR="000864FC" w:rsidRPr="001D4CCD" w:rsidRDefault="000864FC" w:rsidP="00122A00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Spinal orthoses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200DEA" w14:textId="77777777" w:rsidR="000864FC" w:rsidRDefault="000864FC" w:rsidP="000F15E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0200DEB" w14:textId="545B966E" w:rsidR="000864FC" w:rsidRDefault="000864FC" w:rsidP="000F15E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proofErr w:type="spellStart"/>
            <w:r w:rsidRPr="00007F0C">
              <w:rPr>
                <w:rFonts w:ascii="Arial" w:eastAsia="Times New Roman" w:hAnsi="Arial"/>
                <w:color w:val="000000"/>
                <w:sz w:val="20"/>
                <w:szCs w:val="20"/>
              </w:rPr>
              <w:t>Thoraco</w:t>
            </w:r>
            <w:proofErr w:type="spellEnd"/>
            <w:r w:rsidRPr="00007F0C">
              <w:rPr>
                <w:rFonts w:ascii="Arial" w:eastAsia="Times New Roman" w:hAnsi="Arial"/>
                <w:color w:val="000000"/>
                <w:sz w:val="20"/>
                <w:szCs w:val="20"/>
              </w:rPr>
              <w:t>-</w:t>
            </w:r>
            <w:proofErr w:type="spellStart"/>
            <w:r w:rsidRPr="00007F0C">
              <w:rPr>
                <w:rFonts w:ascii="Arial" w:eastAsia="Times New Roman" w:hAnsi="Arial"/>
                <w:color w:val="000000"/>
                <w:sz w:val="20"/>
                <w:szCs w:val="20"/>
              </w:rPr>
              <w:t>lumbo</w:t>
            </w:r>
            <w:proofErr w:type="spellEnd"/>
            <w:r w:rsidRPr="00007F0C">
              <w:rPr>
                <w:rFonts w:ascii="Arial" w:eastAsia="Times New Roman" w:hAnsi="Arial"/>
                <w:color w:val="000000"/>
                <w:sz w:val="20"/>
                <w:szCs w:val="20"/>
              </w:rPr>
              <w:t>-sacral orthos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e</w:t>
            </w:r>
            <w:r w:rsidRPr="00007F0C">
              <w:rPr>
                <w:rFonts w:ascii="Arial" w:eastAsia="Times New Roman" w:hAnsi="Arial"/>
                <w:color w:val="000000"/>
                <w:sz w:val="20"/>
                <w:szCs w:val="20"/>
              </w:rPr>
              <w:t>s</w:t>
            </w:r>
            <w:r w:rsidR="00DE57AB">
              <w:rPr>
                <w:rFonts w:ascii="Arial" w:eastAsia="Times New Roman" w:hAnsi="Arial"/>
                <w:color w:val="000000"/>
                <w:sz w:val="20"/>
                <w:szCs w:val="20"/>
              </w:rPr>
              <w:t>/brace</w:t>
            </w:r>
          </w:p>
          <w:p w14:paraId="00200DEC" w14:textId="77777777" w:rsidR="000864FC" w:rsidRPr="00DD2DB0" w:rsidRDefault="000864FC" w:rsidP="000F15E2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06.03.09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200DED" w14:textId="77777777" w:rsidR="000864FC" w:rsidRDefault="000864FC" w:rsidP="000F15E2">
            <w:pPr>
              <w:spacing w:after="0" w:line="240" w:lineRule="auto"/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0A5" wp14:editId="002010A6">
                  <wp:extent cx="518160" cy="518160"/>
                  <wp:effectExtent l="0" t="0" r="0" b="0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0200DEE" w14:textId="77777777" w:rsidR="000864FC" w:rsidRPr="00531892" w:rsidRDefault="000864FC" w:rsidP="000F15E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531892">
              <w:rPr>
                <w:rFonts w:ascii="Arial" w:hAnsi="Arial"/>
                <w:color w:val="000000"/>
                <w:sz w:val="20"/>
                <w:szCs w:val="20"/>
              </w:rPr>
              <w:t>Orthosis that encompass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es</w:t>
            </w:r>
            <w:r w:rsidRPr="00531892">
              <w:rPr>
                <w:rFonts w:ascii="Arial" w:hAnsi="Arial"/>
                <w:color w:val="000000"/>
                <w:sz w:val="20"/>
                <w:szCs w:val="20"/>
              </w:rPr>
              <w:t xml:space="preserve"> the whole or part of the thoracic, lumbar and </w:t>
            </w:r>
            <w:proofErr w:type="spellStart"/>
            <w:r w:rsidRPr="00531892">
              <w:rPr>
                <w:rFonts w:ascii="Arial" w:hAnsi="Arial"/>
                <w:color w:val="000000"/>
                <w:sz w:val="20"/>
                <w:szCs w:val="20"/>
              </w:rPr>
              <w:t>sacro</w:t>
            </w:r>
            <w:proofErr w:type="spellEnd"/>
            <w:r w:rsidRPr="00531892">
              <w:rPr>
                <w:rFonts w:ascii="Arial" w:hAnsi="Arial"/>
                <w:color w:val="000000"/>
                <w:sz w:val="20"/>
                <w:szCs w:val="20"/>
              </w:rPr>
              <w:t>-iliac regions of the trunk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200DEF" w14:textId="77777777" w:rsidR="000864FC" w:rsidRPr="00FC17E8" w:rsidRDefault="000864FC" w:rsidP="00122A00">
            <w:pPr>
              <w:spacing w:after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0864FC" w:rsidRPr="00B9064C" w14:paraId="00200DF8" w14:textId="77777777" w:rsidTr="000F15E2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DF1" w14:textId="77777777" w:rsidR="000864FC" w:rsidRPr="001D4CCD" w:rsidRDefault="000864FC" w:rsidP="00122A00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DF2" w14:textId="77777777" w:rsidR="000864FC" w:rsidRDefault="000864FC" w:rsidP="000F15E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0DF3" w14:textId="77777777" w:rsidR="000864FC" w:rsidRDefault="000864FC" w:rsidP="000F15E2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DD2DB0">
              <w:rPr>
                <w:rFonts w:ascii="Arial" w:hAnsi="Arial"/>
                <w:sz w:val="20"/>
                <w:szCs w:val="20"/>
              </w:rPr>
              <w:t>Cervical orthos</w:t>
            </w:r>
            <w:r>
              <w:rPr>
                <w:rFonts w:ascii="Arial" w:hAnsi="Arial"/>
                <w:sz w:val="20"/>
                <w:szCs w:val="20"/>
              </w:rPr>
              <w:t>e</w:t>
            </w:r>
            <w:r w:rsidRPr="00DD2DB0">
              <w:rPr>
                <w:rFonts w:ascii="Arial" w:hAnsi="Arial"/>
                <w:sz w:val="20"/>
                <w:szCs w:val="20"/>
              </w:rPr>
              <w:t>s</w:t>
            </w:r>
          </w:p>
          <w:p w14:paraId="00200DF4" w14:textId="77777777" w:rsidR="000864FC" w:rsidRDefault="000864FC" w:rsidP="000F15E2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06.03.12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DF5" w14:textId="77777777" w:rsidR="000864FC" w:rsidRDefault="000864FC" w:rsidP="000F15E2">
            <w:pPr>
              <w:spacing w:after="0" w:line="240" w:lineRule="auto"/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0A7" wp14:editId="002010A8">
                  <wp:extent cx="518160" cy="51816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0DF6" w14:textId="77777777" w:rsidR="000864FC" w:rsidRPr="00531892" w:rsidRDefault="000864FC" w:rsidP="000F15E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531892">
              <w:rPr>
                <w:rFonts w:ascii="Arial" w:eastAsia="Times New Roman" w:hAnsi="Arial"/>
                <w:color w:val="000000"/>
                <w:sz w:val="20"/>
                <w:szCs w:val="20"/>
              </w:rPr>
              <w:t>Orthosis that supports the whole or part of the cervical spine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DF7" w14:textId="77777777" w:rsidR="000864FC" w:rsidRPr="00FC17E8" w:rsidRDefault="000864FC" w:rsidP="00122A00">
            <w:pPr>
              <w:spacing w:after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5D2CDA" w:rsidRPr="00B9064C" w14:paraId="00200E00" w14:textId="77777777" w:rsidTr="000F15E2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DF9" w14:textId="77777777" w:rsidR="005D2CDA" w:rsidRPr="001D4CCD" w:rsidRDefault="000864FC" w:rsidP="00122A00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Lower </w:t>
            </w:r>
            <w:r w:rsidR="005D2CDA">
              <w:rPr>
                <w:rFonts w:ascii="Arial" w:hAnsi="Arial"/>
                <w:sz w:val="20"/>
                <w:szCs w:val="20"/>
              </w:rPr>
              <w:t>limb prostheses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200DFA" w14:textId="77777777" w:rsidR="005D2CDA" w:rsidRDefault="005D2CDA" w:rsidP="000F15E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0200DFB" w14:textId="0381DC7C" w:rsidR="005D2CDA" w:rsidRDefault="005D2CDA" w:rsidP="000F15E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Below knee lower limb prosthesis</w:t>
            </w:r>
            <w:r w:rsidR="00DE57AB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(artificial leg)</w:t>
            </w:r>
          </w:p>
          <w:p w14:paraId="00200DFC" w14:textId="77777777" w:rsidR="005D2CDA" w:rsidRPr="00DD2DB0" w:rsidRDefault="005D2CDA" w:rsidP="000F15E2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06.24.09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200DFD" w14:textId="77777777" w:rsidR="005D2CDA" w:rsidRDefault="005D2CDA" w:rsidP="000F15E2">
            <w:pPr>
              <w:spacing w:after="0" w:line="240" w:lineRule="auto"/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0A9" wp14:editId="002010AA">
                  <wp:extent cx="518160" cy="518160"/>
                  <wp:effectExtent l="0" t="0" r="0" b="0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0200DFE" w14:textId="77777777" w:rsidR="005D2CDA" w:rsidRPr="00531892" w:rsidRDefault="005D2CDA" w:rsidP="000F15E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531892">
              <w:rPr>
                <w:rFonts w:ascii="Arial" w:hAnsi="Arial"/>
                <w:color w:val="000000"/>
                <w:sz w:val="20"/>
                <w:szCs w:val="20"/>
              </w:rPr>
              <w:t>Device that replaces part of the lower limb between the knee joint and the ankle joint after amputation or in cases of limb deficiency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(includes trans-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tibial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, foot prosthesis and partial foot prosthesis)</w:t>
            </w:r>
            <w:r w:rsidRPr="00531892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200DFF" w14:textId="77777777" w:rsidR="005D2CDA" w:rsidRPr="00FC17E8" w:rsidRDefault="005D2CDA" w:rsidP="00122A00">
            <w:pPr>
              <w:spacing w:after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5D2CDA" w:rsidRPr="00B9064C" w14:paraId="00200E08" w14:textId="77777777" w:rsidTr="000F15E2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E01" w14:textId="77777777" w:rsidR="005D2CDA" w:rsidRPr="001D4CCD" w:rsidRDefault="005D2CDA" w:rsidP="00122A00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E02" w14:textId="77777777" w:rsidR="005D2CDA" w:rsidRDefault="005D2CDA" w:rsidP="000F15E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0E03" w14:textId="132F3BEF" w:rsidR="005D2CDA" w:rsidRDefault="005D2CDA" w:rsidP="000F15E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Above knee  lower limb prosthesis</w:t>
            </w:r>
            <w:r w:rsidR="00DE57AB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(artificial leg)</w:t>
            </w:r>
          </w:p>
          <w:p w14:paraId="00200E04" w14:textId="77777777" w:rsidR="005D2CDA" w:rsidRPr="00DD2DB0" w:rsidRDefault="005D2CDA" w:rsidP="000F15E2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06.24.15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E05" w14:textId="77777777" w:rsidR="005D2CDA" w:rsidRDefault="005D2CDA" w:rsidP="000F15E2">
            <w:pPr>
              <w:spacing w:after="0" w:line="240" w:lineRule="auto"/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0AB" wp14:editId="002010AC">
                  <wp:extent cx="518160" cy="518160"/>
                  <wp:effectExtent l="0" t="0" r="0" b="0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0E06" w14:textId="77777777" w:rsidR="005D2CDA" w:rsidRPr="00531892" w:rsidRDefault="005D2CDA" w:rsidP="000F15E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531892">
              <w:rPr>
                <w:rFonts w:ascii="Arial" w:hAnsi="Arial"/>
                <w:color w:val="000000"/>
                <w:sz w:val="20"/>
                <w:szCs w:val="20"/>
              </w:rPr>
              <w:t xml:space="preserve">Device that replaces part of the lower limb between the hip joint and the knee joint after amputation or in cases of limb deficiency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(includes trans-femoral, knee disarticulation and hip disarticulation prosthesis)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E07" w14:textId="77777777" w:rsidR="005D2CDA" w:rsidRPr="00FC17E8" w:rsidRDefault="005D2CDA" w:rsidP="00122A00">
            <w:pPr>
              <w:spacing w:after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5D2CDA" w:rsidRPr="00B9064C" w14:paraId="00200E10" w14:textId="77777777" w:rsidTr="000F15E2">
        <w:trPr>
          <w:trHeight w:val="30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E09" w14:textId="77777777" w:rsidR="005D2CDA" w:rsidRPr="001D4CCD" w:rsidRDefault="005D2CDA" w:rsidP="00122A00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</w:t>
            </w:r>
            <w:r w:rsidR="000864FC">
              <w:rPr>
                <w:rFonts w:ascii="Arial" w:hAnsi="Arial"/>
                <w:sz w:val="20"/>
                <w:szCs w:val="20"/>
              </w:rPr>
              <w:t xml:space="preserve">pper </w:t>
            </w:r>
            <w:r>
              <w:rPr>
                <w:rFonts w:ascii="Arial" w:hAnsi="Arial"/>
                <w:sz w:val="20"/>
                <w:szCs w:val="20"/>
              </w:rPr>
              <w:t>limb prostheses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200E0A" w14:textId="77777777" w:rsidR="005D2CDA" w:rsidRDefault="005D2CDA" w:rsidP="000F15E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0200E0B" w14:textId="1C960A47" w:rsidR="005D2CDA" w:rsidRDefault="005D2CDA" w:rsidP="000F15E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Trans-humeral (above elbow) upper limb prosthesis</w:t>
            </w:r>
            <w:r w:rsidR="00DE57AB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(artificial hand)</w:t>
            </w:r>
          </w:p>
          <w:p w14:paraId="00200E0C" w14:textId="77777777" w:rsidR="005D2CDA" w:rsidRPr="00DD2DB0" w:rsidRDefault="005D2CDA" w:rsidP="000F15E2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06.18.15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200E0D" w14:textId="77777777" w:rsidR="005D2CDA" w:rsidRDefault="005D2CDA" w:rsidP="000F15E2">
            <w:pPr>
              <w:spacing w:after="0" w:line="240" w:lineRule="auto"/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0AD" wp14:editId="002010AE">
                  <wp:extent cx="518160" cy="518160"/>
                  <wp:effectExtent l="0" t="0" r="0" b="0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0200E0E" w14:textId="77777777" w:rsidR="005D2CDA" w:rsidRPr="00531892" w:rsidRDefault="005D2CDA" w:rsidP="000F15E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531892">
              <w:rPr>
                <w:rFonts w:ascii="Arial" w:hAnsi="Arial"/>
                <w:color w:val="000000"/>
                <w:sz w:val="20"/>
                <w:szCs w:val="20"/>
              </w:rPr>
              <w:t>Device that replaces part of the upper limb between the shoulder and elbow joints after amputation or in cases of limb deficiency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200E0F" w14:textId="77777777" w:rsidR="005D2CDA" w:rsidRPr="00FC17E8" w:rsidRDefault="005D2CDA" w:rsidP="00122A00">
            <w:pPr>
              <w:spacing w:after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5D2CDA" w:rsidRPr="00B9064C" w14:paraId="00200E18" w14:textId="77777777" w:rsidTr="000F15E2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E11" w14:textId="77777777" w:rsidR="005D2CDA" w:rsidRPr="001D4CCD" w:rsidRDefault="005D2CDA" w:rsidP="00122A00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E12" w14:textId="77777777" w:rsidR="005D2CDA" w:rsidRDefault="005D2CDA" w:rsidP="000F15E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0E13" w14:textId="0202563B" w:rsidR="005D2CDA" w:rsidRDefault="005D2CDA" w:rsidP="000F15E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Trans-radial (below elbow) upper limb prosthesis</w:t>
            </w:r>
            <w:r w:rsidR="00DE57AB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(artificial hand)</w:t>
            </w:r>
          </w:p>
          <w:p w14:paraId="00200E14" w14:textId="77777777" w:rsidR="005D2CDA" w:rsidRPr="00DD2DB0" w:rsidRDefault="005D2CDA" w:rsidP="000F15E2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06.18.09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E15" w14:textId="77777777" w:rsidR="005D2CDA" w:rsidRDefault="005D2CDA" w:rsidP="000F15E2">
            <w:pPr>
              <w:spacing w:after="0" w:line="240" w:lineRule="auto"/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0AF" wp14:editId="002010B0">
                  <wp:extent cx="518160" cy="518160"/>
                  <wp:effectExtent l="0" t="0" r="0" b="0"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0E16" w14:textId="77777777" w:rsidR="005D2CDA" w:rsidRPr="00531892" w:rsidRDefault="005D2CDA" w:rsidP="000F15E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531892">
              <w:rPr>
                <w:rFonts w:ascii="Arial" w:hAnsi="Arial"/>
                <w:color w:val="000000"/>
                <w:sz w:val="20"/>
                <w:szCs w:val="20"/>
              </w:rPr>
              <w:t xml:space="preserve">Device that replaces part of the upper limb between the wrist and elbow joints after amputation or in cases of limb deficiency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E17" w14:textId="77777777" w:rsidR="005D2CDA" w:rsidRPr="00FC17E8" w:rsidRDefault="005D2CDA" w:rsidP="00122A00">
            <w:pPr>
              <w:spacing w:after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5D2CDA" w:rsidRPr="00B9064C" w14:paraId="00200E1F" w14:textId="77777777" w:rsidTr="000F15E2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E19" w14:textId="7CC77337" w:rsidR="005D2CDA" w:rsidRPr="001D4CCD" w:rsidRDefault="005D2CDA" w:rsidP="00DF1F91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Special devices for children with  </w:t>
            </w:r>
            <w:proofErr w:type="spellStart"/>
            <w:r w:rsidR="00DF1F91">
              <w:rPr>
                <w:rFonts w:ascii="Arial" w:hAnsi="Arial"/>
                <w:sz w:val="20"/>
                <w:szCs w:val="20"/>
              </w:rPr>
              <w:t>developme-ntal</w:t>
            </w:r>
            <w:proofErr w:type="spellEnd"/>
            <w:r w:rsidR="00DF1F91">
              <w:rPr>
                <w:rFonts w:ascii="Arial" w:hAnsi="Arial"/>
                <w:sz w:val="20"/>
                <w:szCs w:val="20"/>
              </w:rPr>
              <w:t xml:space="preserve"> de</w:t>
            </w:r>
            <w:r>
              <w:rPr>
                <w:rFonts w:ascii="Arial" w:hAnsi="Arial"/>
                <w:sz w:val="20"/>
                <w:szCs w:val="20"/>
              </w:rPr>
              <w:t>lays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200E1A" w14:textId="77777777" w:rsidR="005D2CDA" w:rsidRDefault="005D2CDA" w:rsidP="000F15E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0200E1B" w14:textId="77777777" w:rsidR="005D2CDA" w:rsidRPr="00DD2DB0" w:rsidRDefault="005D2CDA" w:rsidP="000F15E2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Adjustable walkers for children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200E1C" w14:textId="77777777" w:rsidR="005D2CDA" w:rsidRDefault="005D2CDA" w:rsidP="000F15E2">
            <w:pPr>
              <w:spacing w:after="0" w:line="240" w:lineRule="auto"/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0B1" wp14:editId="002010B2">
                  <wp:extent cx="518160" cy="518160"/>
                  <wp:effectExtent l="0" t="0" r="0" b="0"/>
                  <wp:docPr id="317" name="Picture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0200E1D" w14:textId="77777777" w:rsidR="005D2CDA" w:rsidRPr="00531892" w:rsidRDefault="005D2CDA" w:rsidP="000F15E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Assists </w:t>
            </w:r>
            <w:r w:rsidRPr="00531892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children with 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any kind of developmental delays </w:t>
            </w:r>
            <w:r w:rsidRPr="00531892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to walk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200E1E" w14:textId="77777777" w:rsidR="005D2CDA" w:rsidRPr="00FC17E8" w:rsidRDefault="005D2CDA" w:rsidP="00122A00">
            <w:pPr>
              <w:spacing w:after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5D2CDA" w:rsidRPr="00B9064C" w14:paraId="00200E26" w14:textId="77777777" w:rsidTr="000F15E2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E20" w14:textId="77777777" w:rsidR="005D2CDA" w:rsidRPr="001D4CCD" w:rsidRDefault="005D2CDA" w:rsidP="00122A00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E21" w14:textId="77777777" w:rsidR="005D2CDA" w:rsidRDefault="005D2CDA" w:rsidP="000F15E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0E22" w14:textId="77777777" w:rsidR="005D2CDA" w:rsidRPr="00DD2DB0" w:rsidRDefault="005D2CDA" w:rsidP="000F15E2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Table/seating frames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E23" w14:textId="77777777" w:rsidR="005D2CDA" w:rsidRDefault="005D2CDA" w:rsidP="000F15E2">
            <w:pPr>
              <w:spacing w:after="0" w:line="240" w:lineRule="auto"/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0B3" wp14:editId="002010B4">
                  <wp:extent cx="518160" cy="518160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0E24" w14:textId="77777777" w:rsidR="005D2CDA" w:rsidRPr="00531892" w:rsidRDefault="005D2CDA" w:rsidP="000F15E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531892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Specially designed seat and desk for children with </w:t>
            </w:r>
            <w:r>
              <w:t xml:space="preserve">any kind of developmental delay for seating and standing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E25" w14:textId="77777777" w:rsidR="005D2CDA" w:rsidRPr="002613BA" w:rsidRDefault="005D2CDA" w:rsidP="00B846AA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5D2CDA" w:rsidRPr="00B9064C" w14:paraId="00200E2E" w14:textId="77777777" w:rsidTr="000F15E2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E27" w14:textId="77777777" w:rsidR="005D2CDA" w:rsidRPr="001D4CCD" w:rsidRDefault="005D2CDA" w:rsidP="00122A00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200E28" w14:textId="77777777" w:rsidR="005D2CDA" w:rsidRDefault="005D2CDA" w:rsidP="000F15E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0200E29" w14:textId="77777777" w:rsidR="005D2CDA" w:rsidRDefault="005D2CDA" w:rsidP="000F15E2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Adjustable standing frames</w:t>
            </w:r>
          </w:p>
          <w:p w14:paraId="00200E2A" w14:textId="77777777" w:rsidR="005D2CDA" w:rsidRPr="00DD2DB0" w:rsidRDefault="005D2CDA" w:rsidP="000F15E2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04.48.08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200E2B" w14:textId="77777777" w:rsidR="005D2CDA" w:rsidRDefault="005D2CDA" w:rsidP="000F15E2">
            <w:pPr>
              <w:spacing w:after="0" w:line="240" w:lineRule="auto"/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0B5" wp14:editId="002010B6">
                  <wp:extent cx="518160" cy="518160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0200E2C" w14:textId="77777777" w:rsidR="005D2CDA" w:rsidRPr="00531892" w:rsidRDefault="005D2CDA" w:rsidP="000F15E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03588">
              <w:rPr>
                <w:rFonts w:ascii="Arial" w:hAnsi="Arial"/>
                <w:sz w:val="20"/>
                <w:szCs w:val="20"/>
              </w:rPr>
              <w:t xml:space="preserve">Standing frame that </w:t>
            </w:r>
            <w:r>
              <w:rPr>
                <w:rFonts w:ascii="Arial" w:hAnsi="Arial"/>
                <w:sz w:val="20"/>
                <w:szCs w:val="20"/>
              </w:rPr>
              <w:t>provides angle adjustable supine and prone full body support option f</w:t>
            </w:r>
            <w:r w:rsidRPr="00403588">
              <w:rPr>
                <w:rFonts w:ascii="Arial" w:hAnsi="Arial"/>
                <w:sz w:val="20"/>
                <w:szCs w:val="20"/>
              </w:rPr>
              <w:t>or children with</w:t>
            </w:r>
            <w:r>
              <w:rPr>
                <w:rFonts w:ascii="Arial" w:hAnsi="Arial"/>
                <w:sz w:val="20"/>
                <w:szCs w:val="20"/>
              </w:rPr>
              <w:t xml:space="preserve"> range of mobility and </w:t>
            </w:r>
            <w:r w:rsidRPr="00403588">
              <w:rPr>
                <w:rFonts w:ascii="Arial" w:hAnsi="Arial"/>
                <w:sz w:val="20"/>
                <w:szCs w:val="20"/>
              </w:rPr>
              <w:t>developmental</w:t>
            </w:r>
            <w:r>
              <w:rPr>
                <w:rFonts w:ascii="Arial" w:hAnsi="Arial"/>
                <w:sz w:val="20"/>
                <w:szCs w:val="20"/>
              </w:rPr>
              <w:t xml:space="preserve"> delay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200E2D" w14:textId="77777777" w:rsidR="005D2CDA" w:rsidRPr="002613BA" w:rsidRDefault="005D2CDA" w:rsidP="00B846AA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254704" w:rsidRPr="001715B1" w14:paraId="00200E32" w14:textId="77777777" w:rsidTr="00DF1F91">
        <w:trPr>
          <w:trHeight w:val="92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00200E31" w14:textId="32676844" w:rsidR="00254704" w:rsidRPr="00783C50" w:rsidRDefault="00B005EC" w:rsidP="00DF1F91">
            <w:pPr>
              <w:pStyle w:val="Heading1"/>
              <w:jc w:val="center"/>
              <w:rPr>
                <w:noProof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02010B7" wp14:editId="7A594905">
                      <wp:simplePos x="0" y="0"/>
                      <wp:positionH relativeFrom="column">
                        <wp:posOffset>4411980</wp:posOffset>
                      </wp:positionH>
                      <wp:positionV relativeFrom="paragraph">
                        <wp:posOffset>29845</wp:posOffset>
                      </wp:positionV>
                      <wp:extent cx="2216150" cy="533400"/>
                      <wp:effectExtent l="0" t="0" r="12700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201152" w14:textId="77777777" w:rsidR="00621CFE" w:rsidRPr="00DF1F91" w:rsidRDefault="00621CFE" w:rsidP="00C50910">
                                  <w:pP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DF1F91">
                                    <w:rPr>
                                      <w:rFonts w:ascii="SimSun" w:hAnsi="SimSun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  <w:r w:rsidRPr="00DF1F91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Tick maximum 9 products which you consider important </w:t>
                                  </w:r>
                                </w:p>
                                <w:p w14:paraId="00201153" w14:textId="77777777" w:rsidR="00621CFE" w:rsidRPr="0082533C" w:rsidRDefault="00621CFE" w:rsidP="00FF46E3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010B7" id="_x0000_s1027" type="#_x0000_t202" style="position:absolute;left:0;text-align:left;margin-left:347.4pt;margin-top:2.35pt;width:174.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">
                      <v:textbox>
                        <w:txbxContent>
                          <w:p w14:paraId="00201152" w14:textId="77777777" w:rsidR="00621CFE" w:rsidRPr="00DF1F91" w:rsidRDefault="00621CFE" w:rsidP="00C50910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F1F91">
                              <w:rPr>
                                <w:rFonts w:ascii="SimSun" w:hAnsi="SimSu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√</w:t>
                            </w:r>
                            <w:r w:rsidRPr="00DF1F91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Tick maximum 9 products which you consider important </w:t>
                            </w:r>
                          </w:p>
                          <w:p w14:paraId="00201153" w14:textId="77777777" w:rsidR="00621CFE" w:rsidRPr="0082533C" w:rsidRDefault="00621CFE" w:rsidP="00FF46E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4704" w:rsidRPr="00DF1F91">
              <w:rPr>
                <w:color w:val="000000" w:themeColor="text1"/>
              </w:rPr>
              <w:t>2. Vision</w:t>
            </w:r>
          </w:p>
        </w:tc>
      </w:tr>
      <w:tr w:rsidR="00664422" w:rsidRPr="001715B1" w14:paraId="00200E3A" w14:textId="77777777" w:rsidTr="00DF1F91">
        <w:trPr>
          <w:trHeight w:val="40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14:paraId="00200E33" w14:textId="77777777" w:rsidR="00664422" w:rsidRDefault="00664422" w:rsidP="00122A00">
            <w:pPr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00200E34" w14:textId="77777777" w:rsidR="00664422" w:rsidRDefault="00664422" w:rsidP="00122A00">
            <w:pPr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67BCD">
              <w:rPr>
                <w:rFonts w:ascii="Arial" w:hAnsi="Arial"/>
                <w:b/>
                <w:bCs/>
                <w:sz w:val="24"/>
                <w:szCs w:val="24"/>
              </w:rPr>
              <w:t>Area</w:t>
            </w:r>
          </w:p>
          <w:p w14:paraId="00200E35" w14:textId="77777777" w:rsidR="00664422" w:rsidRPr="00C67BCD" w:rsidRDefault="00664422" w:rsidP="00122A00">
            <w:pPr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00200E36" w14:textId="77777777" w:rsidR="00664422" w:rsidRDefault="00664422" w:rsidP="00122A00">
            <w:pPr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67BCD">
              <w:rPr>
                <w:rFonts w:ascii="Arial" w:hAnsi="Arial"/>
                <w:b/>
                <w:bCs/>
                <w:sz w:val="24"/>
                <w:szCs w:val="24"/>
              </w:rPr>
              <w:t>Name of Product</w:t>
            </w:r>
          </w:p>
          <w:p w14:paraId="00200E37" w14:textId="77777777" w:rsidR="00664422" w:rsidRPr="00C67BCD" w:rsidRDefault="00664422" w:rsidP="00122A00">
            <w:pPr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(ISO Code)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00200E38" w14:textId="77777777" w:rsidR="00664422" w:rsidRPr="00C67BCD" w:rsidRDefault="00664422" w:rsidP="00122A00">
            <w:pPr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67BCD">
              <w:rPr>
                <w:rFonts w:ascii="Arial" w:hAnsi="Arial"/>
                <w:b/>
                <w:bCs/>
                <w:sz w:val="24"/>
                <w:szCs w:val="24"/>
              </w:rPr>
              <w:t>Explanation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textDirection w:val="tbRl"/>
          </w:tcPr>
          <w:p w14:paraId="00200E39" w14:textId="77777777" w:rsidR="00664422" w:rsidRPr="00BB2D53" w:rsidRDefault="00664422" w:rsidP="00122A0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434139" w:rsidRPr="001715B1" w14:paraId="00200E42" w14:textId="77777777" w:rsidTr="00DF1F91">
        <w:trPr>
          <w:trHeight w:val="898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0E3B" w14:textId="77777777" w:rsidR="00434139" w:rsidRPr="009A63AF" w:rsidRDefault="00434139" w:rsidP="00122A00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9A63AF">
              <w:rPr>
                <w:rFonts w:ascii="Arial" w:hAnsi="Arial"/>
                <w:sz w:val="20"/>
                <w:szCs w:val="20"/>
              </w:rPr>
              <w:t>Spectacles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0200E3C" w14:textId="77777777" w:rsidR="00434139" w:rsidRDefault="00C50910" w:rsidP="0034321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  <w:r w:rsidR="0034321D">
              <w:rPr>
                <w:rFonts w:cs="Calibri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200E3D" w14:textId="77777777" w:rsidR="00434139" w:rsidRDefault="00434139" w:rsidP="00663C7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E765EE">
              <w:rPr>
                <w:rFonts w:ascii="Arial" w:eastAsia="Times New Roman" w:hAnsi="Arial"/>
                <w:color w:val="000000"/>
                <w:sz w:val="20"/>
                <w:szCs w:val="20"/>
              </w:rPr>
              <w:t>Spectacles for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short distance/Reading glasses </w:t>
            </w:r>
          </w:p>
          <w:p w14:paraId="00200E3E" w14:textId="77777777" w:rsidR="00434139" w:rsidRPr="00E765EE" w:rsidRDefault="00434139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AD3071">
              <w:rPr>
                <w:rFonts w:ascii="Arial" w:eastAsia="Times New Roman" w:hAnsi="Arial"/>
                <w:color w:val="000000"/>
                <w:sz w:val="20"/>
                <w:szCs w:val="20"/>
              </w:rPr>
              <w:t>22.03.06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200E3F" w14:textId="77777777" w:rsidR="00434139" w:rsidRPr="00E765EE" w:rsidRDefault="00434139" w:rsidP="00122A00">
            <w:pPr>
              <w:spacing w:after="0" w:line="240" w:lineRule="auto"/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</w:pPr>
            <w:r w:rsidRPr="00E765EE"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0B9" wp14:editId="002010BA">
                  <wp:extent cx="518160" cy="518160"/>
                  <wp:effectExtent l="0" t="0" r="0" b="0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200E40" w14:textId="77777777" w:rsidR="00434139" w:rsidRPr="00E765EE" w:rsidRDefault="00434139" w:rsidP="00122A0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E765EE">
              <w:rPr>
                <w:rFonts w:ascii="Arial" w:hAnsi="Arial"/>
                <w:sz w:val="20"/>
                <w:szCs w:val="20"/>
              </w:rPr>
              <w:t>Eyeglasses that help correct close-range vision issues</w:t>
            </w:r>
            <w:r>
              <w:rPr>
                <w:rFonts w:ascii="Arial" w:hAnsi="Arial"/>
                <w:sz w:val="20"/>
                <w:szCs w:val="20"/>
              </w:rPr>
              <w:t xml:space="preserve"> for selected fixed power range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00E41" w14:textId="77777777" w:rsidR="00434139" w:rsidRPr="00FC17E8" w:rsidRDefault="00434139" w:rsidP="00BD1380">
            <w:pPr>
              <w:spacing w:after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34321D" w:rsidRPr="001715B1" w14:paraId="00200E4A" w14:textId="77777777" w:rsidTr="00DF1F91">
        <w:trPr>
          <w:trHeight w:val="26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0E43" w14:textId="77777777" w:rsidR="0034321D" w:rsidRPr="009A63AF" w:rsidRDefault="0034321D" w:rsidP="00122A00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00200E44" w14:textId="77777777" w:rsidR="0034321D" w:rsidRDefault="00C50910" w:rsidP="00B846A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  <w:r w:rsidR="0034321D">
              <w:rPr>
                <w:rFonts w:cs="Calibri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00200E45" w14:textId="77777777" w:rsidR="0034321D" w:rsidRDefault="0034321D" w:rsidP="00663C7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Spectacles for long distance </w:t>
            </w:r>
          </w:p>
          <w:p w14:paraId="00200E46" w14:textId="77777777" w:rsidR="0034321D" w:rsidRPr="00E765EE" w:rsidRDefault="0034321D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AD3071">
              <w:rPr>
                <w:rFonts w:ascii="Arial" w:eastAsia="Times New Roman" w:hAnsi="Arial"/>
                <w:color w:val="000000"/>
                <w:sz w:val="20"/>
                <w:szCs w:val="20"/>
              </w:rPr>
              <w:t>22.03.06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0200E47" w14:textId="77777777" w:rsidR="0034321D" w:rsidRPr="00E765EE" w:rsidRDefault="0034321D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E765EE"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0BB" wp14:editId="002010BC">
                  <wp:extent cx="518160" cy="518160"/>
                  <wp:effectExtent l="0" t="0" r="0" b="0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00200E48" w14:textId="77777777" w:rsidR="0034321D" w:rsidRPr="00E765EE" w:rsidRDefault="0034321D" w:rsidP="005945FB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D</w:t>
            </w:r>
            <w:r w:rsidRPr="00E765EE">
              <w:rPr>
                <w:rFonts w:ascii="Arial" w:hAnsi="Arial"/>
                <w:sz w:val="20"/>
                <w:szCs w:val="20"/>
                <w:lang w:val="en-US"/>
              </w:rPr>
              <w:t>istance glasses focus on things that are further away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in positive selected power grades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0200E49" w14:textId="77777777" w:rsidR="0034321D" w:rsidRPr="00FC17E8" w:rsidRDefault="0034321D" w:rsidP="00BD1380">
            <w:pPr>
              <w:spacing w:after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34321D" w:rsidRPr="001715B1" w14:paraId="00200E52" w14:textId="77777777" w:rsidTr="00DF1F91">
        <w:trPr>
          <w:trHeight w:val="26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0E4B" w14:textId="77777777" w:rsidR="0034321D" w:rsidRPr="009A63AF" w:rsidRDefault="0034321D" w:rsidP="00122A00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00E4C" w14:textId="77777777" w:rsidR="0034321D" w:rsidRDefault="00C50910" w:rsidP="00B846A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E4D" w14:textId="77777777" w:rsidR="0034321D" w:rsidRDefault="0034321D" w:rsidP="00DC3D9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Eyeglasses for low vision</w:t>
            </w:r>
          </w:p>
          <w:p w14:paraId="00200E4E" w14:textId="77777777" w:rsidR="0034321D" w:rsidRDefault="0034321D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AD3071">
              <w:rPr>
                <w:rFonts w:ascii="Arial" w:eastAsia="Times New Roman" w:hAnsi="Arial"/>
                <w:color w:val="000000"/>
                <w:sz w:val="20"/>
                <w:szCs w:val="20"/>
              </w:rPr>
              <w:t>22.03.06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00E4F" w14:textId="77777777" w:rsidR="0034321D" w:rsidRPr="00E765EE" w:rsidRDefault="0034321D" w:rsidP="00122A00">
            <w:pPr>
              <w:spacing w:after="0" w:line="240" w:lineRule="auto"/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0BD" wp14:editId="002010BE">
                  <wp:extent cx="518160" cy="518160"/>
                  <wp:effectExtent l="0" t="0" r="0" b="0"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0E50" w14:textId="77777777" w:rsidR="0034321D" w:rsidRPr="00E765EE" w:rsidRDefault="0034321D" w:rsidP="005945FB">
            <w:pPr>
              <w:spacing w:after="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</w:rPr>
              <w:t>Special glasses for Gross magnification (of selected positive power)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00E51" w14:textId="77777777" w:rsidR="0034321D" w:rsidRPr="001715B1" w:rsidRDefault="0034321D" w:rsidP="00BD1380">
            <w:pPr>
              <w:spacing w:after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34321D" w:rsidRPr="001715B1" w14:paraId="00200E5A" w14:textId="77777777" w:rsidTr="00DF1F91">
        <w:trPr>
          <w:trHeight w:val="24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0E53" w14:textId="77777777" w:rsidR="0034321D" w:rsidRPr="009A63AF" w:rsidRDefault="0034321D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A63AF">
              <w:rPr>
                <w:rFonts w:ascii="Arial" w:eastAsia="Times New Roman" w:hAnsi="Arial"/>
                <w:color w:val="000000"/>
                <w:sz w:val="20"/>
                <w:szCs w:val="20"/>
              </w:rPr>
              <w:t>Magnifying devices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00200E54" w14:textId="77777777" w:rsidR="0034321D" w:rsidRDefault="00C50910" w:rsidP="00B846A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00200E55" w14:textId="77777777" w:rsidR="0034321D" w:rsidRDefault="0034321D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E765EE">
              <w:rPr>
                <w:rFonts w:ascii="Arial" w:eastAsia="Times New Roman" w:hAnsi="Arial"/>
                <w:color w:val="000000"/>
                <w:sz w:val="20"/>
                <w:szCs w:val="20"/>
              </w:rPr>
              <w:t>Magnifying glass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es</w:t>
            </w:r>
          </w:p>
          <w:p w14:paraId="00200E56" w14:textId="77777777" w:rsidR="0034321D" w:rsidRPr="00E765EE" w:rsidRDefault="0034321D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22.03.09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0200E57" w14:textId="77777777" w:rsidR="0034321D" w:rsidRPr="00E765EE" w:rsidRDefault="0034321D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E765EE"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0BF" wp14:editId="002010C0">
                  <wp:extent cx="518160" cy="51816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14:paraId="00200E58" w14:textId="77777777" w:rsidR="0034321D" w:rsidRPr="00E765EE" w:rsidRDefault="0034321D" w:rsidP="00122A0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E765EE">
              <w:rPr>
                <w:rStyle w:val="st1"/>
                <w:rFonts w:ascii="Arial" w:hAnsi="Arial"/>
                <w:sz w:val="20"/>
                <w:szCs w:val="20"/>
              </w:rPr>
              <w:t>convex lens that is used to produce a magnified image of an object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0200E59" w14:textId="77777777" w:rsidR="0034321D" w:rsidRPr="002613BA" w:rsidRDefault="0034321D" w:rsidP="00B846AA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34321D" w:rsidRPr="001715B1" w14:paraId="00200E62" w14:textId="77777777" w:rsidTr="00DF1F91">
        <w:trPr>
          <w:trHeight w:val="32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200E5B" w14:textId="77777777" w:rsidR="0034321D" w:rsidRPr="009A63AF" w:rsidRDefault="0034321D" w:rsidP="00122A00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200E5C" w14:textId="77777777" w:rsidR="0034321D" w:rsidRDefault="00C50910" w:rsidP="00B846A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200E5D" w14:textId="77777777" w:rsidR="0034321D" w:rsidRDefault="0034321D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Hand-held digital magnifiers</w:t>
            </w:r>
          </w:p>
          <w:p w14:paraId="00200E5E" w14:textId="77777777" w:rsidR="0034321D" w:rsidRPr="00E765EE" w:rsidRDefault="0034321D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22.03.18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200E5F" w14:textId="77777777" w:rsidR="0034321D" w:rsidRPr="00E765EE" w:rsidRDefault="0034321D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E765EE"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0C1" wp14:editId="002010C2">
                  <wp:extent cx="518160" cy="51816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200E60" w14:textId="77777777" w:rsidR="0034321D" w:rsidRPr="00E3423A" w:rsidRDefault="0034321D" w:rsidP="00044E9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E765EE">
              <w:rPr>
                <w:rFonts w:ascii="Arial" w:eastAsia="Times New Roman" w:hAnsi="Arial"/>
                <w:sz w:val="20"/>
                <w:szCs w:val="20"/>
              </w:rPr>
              <w:t xml:space="preserve">portable systems that display an enlarged image of </w:t>
            </w:r>
            <w:r>
              <w:rPr>
                <w:rFonts w:ascii="Arial" w:eastAsia="Times New Roman" w:hAnsi="Arial"/>
                <w:sz w:val="20"/>
                <w:szCs w:val="20"/>
              </w:rPr>
              <w:t>a close object</w:t>
            </w:r>
            <w:r w:rsidRPr="00E765EE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/>
                <w:sz w:val="20"/>
                <w:szCs w:val="20"/>
              </w:rPr>
              <w:t>captured by a video camera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00E61" w14:textId="77777777" w:rsidR="0034321D" w:rsidRPr="002613BA" w:rsidRDefault="0034321D" w:rsidP="00B846AA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34321D" w:rsidRPr="001715B1" w14:paraId="00200E6A" w14:textId="77777777" w:rsidTr="00DF1F91">
        <w:trPr>
          <w:trHeight w:val="32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00E63" w14:textId="77777777" w:rsidR="0034321D" w:rsidRPr="009A63AF" w:rsidRDefault="0034321D" w:rsidP="00122A00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00200E64" w14:textId="77777777" w:rsidR="0034321D" w:rsidRDefault="00C50910" w:rsidP="00B846A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0200E65" w14:textId="77777777" w:rsidR="0034321D" w:rsidRPr="00FC29EB" w:rsidRDefault="0034321D" w:rsidP="009A063B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Pc Magnifier</w:t>
            </w:r>
            <w:r w:rsidR="002C71E2">
              <w:rPr>
                <w:rFonts w:ascii="Arial" w:hAnsi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0200E66" w14:textId="77777777" w:rsidR="0034321D" w:rsidRPr="00FC29EB" w:rsidRDefault="0034321D" w:rsidP="009A063B">
            <w:pPr>
              <w:spacing w:after="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en-ZA" w:eastAsia="en-ZA"/>
              </w:rPr>
              <w:drawing>
                <wp:inline distT="0" distB="0" distL="0" distR="0" wp14:anchorId="002010C3" wp14:editId="002010C4">
                  <wp:extent cx="518160" cy="518160"/>
                  <wp:effectExtent l="0" t="0" r="0" b="0"/>
                  <wp:docPr id="307" name="Picture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14:paraId="00200E67" w14:textId="77777777" w:rsidR="0034321D" w:rsidRDefault="0034321D" w:rsidP="009A063B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M</w:t>
            </w:r>
            <w:r w:rsidRPr="00FC29EB">
              <w:rPr>
                <w:rFonts w:ascii="Arial" w:hAnsi="Arial"/>
                <w:sz w:val="20"/>
                <w:szCs w:val="20"/>
                <w:lang w:val="en-US"/>
              </w:rPr>
              <w:t xml:space="preserve">agnification and screen reading software for the visually impaired and helps countless individuals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</w:p>
          <w:p w14:paraId="00200E68" w14:textId="77777777" w:rsidR="0034321D" w:rsidRPr="00FC29EB" w:rsidRDefault="0034321D" w:rsidP="009A063B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FC29EB">
              <w:rPr>
                <w:rFonts w:ascii="Arial" w:hAnsi="Arial"/>
                <w:sz w:val="20"/>
                <w:szCs w:val="20"/>
                <w:lang w:val="en-US"/>
              </w:rPr>
              <w:t>Some features Color Enhancement Transition Effects- Smooth Mouse Pointers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0200E69" w14:textId="77777777" w:rsidR="0034321D" w:rsidRPr="002613BA" w:rsidRDefault="0034321D" w:rsidP="00B846AA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34321D" w:rsidRPr="001715B1" w14:paraId="00200E72" w14:textId="77777777" w:rsidTr="00DF1F91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0E6B" w14:textId="77777777" w:rsidR="0034321D" w:rsidRPr="009A63AF" w:rsidRDefault="0034321D" w:rsidP="00122A00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9A63AF">
              <w:rPr>
                <w:rFonts w:ascii="Arial" w:hAnsi="Arial"/>
                <w:sz w:val="20"/>
                <w:szCs w:val="20"/>
              </w:rPr>
              <w:t>Tactile sticks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200E6C" w14:textId="77777777" w:rsidR="0034321D" w:rsidRDefault="00C50910" w:rsidP="00B846A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200E6D" w14:textId="77777777" w:rsidR="0034321D" w:rsidRDefault="0034321D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White canes (folding or non-folding)</w:t>
            </w:r>
          </w:p>
          <w:p w14:paraId="00200E6E" w14:textId="77777777" w:rsidR="0034321D" w:rsidRPr="00E765EE" w:rsidRDefault="0034321D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12.39.03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200E6F" w14:textId="77777777" w:rsidR="0034321D" w:rsidRPr="00E765EE" w:rsidRDefault="0034321D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E765EE"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0C5" wp14:editId="002010C6">
                  <wp:extent cx="518160" cy="518160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200E70" w14:textId="77777777" w:rsidR="0034321D" w:rsidRPr="00E765EE" w:rsidRDefault="0034321D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E765EE">
              <w:rPr>
                <w:rFonts w:ascii="Arial" w:eastAsia="Times New Roman" w:hAnsi="Arial"/>
                <w:color w:val="000000"/>
                <w:sz w:val="20"/>
                <w:szCs w:val="20"/>
              </w:rPr>
              <w:t>Devices for navigation or identification of the surroundings used by a person with a visual impairment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00E71" w14:textId="77777777" w:rsidR="0034321D" w:rsidRPr="002B79F5" w:rsidRDefault="0034321D" w:rsidP="00BD1380">
            <w:pPr>
              <w:spacing w:after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34321D" w:rsidRPr="001715B1" w14:paraId="00200E7A" w14:textId="77777777" w:rsidTr="00DF1F91">
        <w:trPr>
          <w:trHeight w:val="30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33954" w14:textId="69CB36BC" w:rsidR="0034321D" w:rsidRDefault="00DF1F91" w:rsidP="00122A00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Interactive</w:t>
            </w:r>
          </w:p>
          <w:p w14:paraId="00200E73" w14:textId="33FFC7BA" w:rsidR="00DF1F91" w:rsidRPr="009A63AF" w:rsidRDefault="00DF1F91" w:rsidP="00122A00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products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00200E74" w14:textId="77777777" w:rsidR="0034321D" w:rsidRDefault="00C50910" w:rsidP="00B846A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14:paraId="00200E75" w14:textId="77777777" w:rsidR="0034321D" w:rsidRDefault="0034321D" w:rsidP="00326805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20"/>
                <w:szCs w:val="20"/>
              </w:rPr>
            </w:pPr>
            <w:r w:rsidRPr="007B1216">
              <w:rPr>
                <w:rFonts w:ascii="Arial" w:eastAsia="Times New Roman" w:hAnsi="Arial"/>
                <w:color w:val="000000" w:themeColor="text1"/>
                <w:sz w:val="20"/>
                <w:szCs w:val="20"/>
              </w:rPr>
              <w:t>Refreshable braille displays</w:t>
            </w:r>
          </w:p>
          <w:p w14:paraId="00200E76" w14:textId="77777777" w:rsidR="0034321D" w:rsidRPr="00E765EE" w:rsidRDefault="0034321D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 w:themeColor="text1"/>
                <w:sz w:val="20"/>
                <w:szCs w:val="20"/>
              </w:rPr>
              <w:t>22.39.05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0200E77" w14:textId="77777777" w:rsidR="0034321D" w:rsidRPr="00E765EE" w:rsidRDefault="0034321D" w:rsidP="00122A00">
            <w:pPr>
              <w:spacing w:after="0" w:line="240" w:lineRule="auto"/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</w:pPr>
            <w:r w:rsidRPr="00164CEC">
              <w:rPr>
                <w:rFonts w:ascii="Arial" w:eastAsia="Times New Roman" w:hAnsi="Arial"/>
                <w:noProof/>
                <w:color w:val="FF0000"/>
                <w:sz w:val="20"/>
                <w:szCs w:val="20"/>
                <w:lang w:val="en-ZA" w:eastAsia="en-ZA"/>
              </w:rPr>
              <w:drawing>
                <wp:inline distT="0" distB="0" distL="0" distR="0" wp14:anchorId="002010C7" wp14:editId="002010C8">
                  <wp:extent cx="518160" cy="518160"/>
                  <wp:effectExtent l="0" t="0" r="0" b="0"/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14:paraId="00200E78" w14:textId="77777777" w:rsidR="0034321D" w:rsidRPr="00E765EE" w:rsidRDefault="0034321D" w:rsidP="00122A00">
            <w:pPr>
              <w:tabs>
                <w:tab w:val="left" w:pos="3885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7B1216">
              <w:rPr>
                <w:rFonts w:ascii="Arial" w:eastAsia="Times New Roman" w:hAnsi="Arial"/>
                <w:color w:val="000000" w:themeColor="text1"/>
                <w:sz w:val="20"/>
                <w:szCs w:val="20"/>
              </w:rPr>
              <w:t>Electro-mechanical device for displaying braille characters, usually by means of round-tipped pins raised through holes in a flat surface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0200E79" w14:textId="77777777" w:rsidR="0034321D" w:rsidRPr="00FC17E8" w:rsidRDefault="0034321D" w:rsidP="00BD1380">
            <w:pPr>
              <w:spacing w:after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34321D" w:rsidRPr="001715B1" w14:paraId="00200E81" w14:textId="77777777" w:rsidTr="00DF1F91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0E7B" w14:textId="77777777" w:rsidR="0034321D" w:rsidRPr="009A63AF" w:rsidRDefault="0034321D" w:rsidP="00122A00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200E7C" w14:textId="77777777" w:rsidR="0034321D" w:rsidRDefault="00C50910" w:rsidP="00B846A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200E7D" w14:textId="77777777" w:rsidR="0034321D" w:rsidRPr="00E765EE" w:rsidRDefault="0034321D" w:rsidP="009A063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85EC7">
              <w:rPr>
                <w:rFonts w:ascii="Arial" w:eastAsia="Times New Roman" w:hAnsi="Arial"/>
                <w:color w:val="000000" w:themeColor="text1"/>
                <w:sz w:val="20"/>
                <w:szCs w:val="20"/>
              </w:rPr>
              <w:t>Text to speech software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00E7E" w14:textId="77777777" w:rsidR="0034321D" w:rsidRPr="0043727C" w:rsidRDefault="0034321D" w:rsidP="009A063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0C9" wp14:editId="002010CA">
                  <wp:extent cx="518160" cy="518160"/>
                  <wp:effectExtent l="0" t="0" r="0" b="0"/>
                  <wp:docPr id="303" name="Pictur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200E7F" w14:textId="77777777" w:rsidR="0034321D" w:rsidRPr="00531892" w:rsidRDefault="0034321D" w:rsidP="009A063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85EC7">
              <w:rPr>
                <w:rFonts w:ascii="Arial" w:eastAsia="Times New Roman" w:hAnsi="Arial"/>
                <w:color w:val="000000" w:themeColor="text1"/>
                <w:sz w:val="20"/>
                <w:szCs w:val="20"/>
              </w:rPr>
              <w:t>Software that reads selected text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00E80" w14:textId="77777777" w:rsidR="0034321D" w:rsidRPr="002613BA" w:rsidRDefault="0034321D" w:rsidP="00B846AA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C50910" w:rsidRPr="001715B1" w14:paraId="00200E89" w14:textId="77777777" w:rsidTr="00DF1F91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0E82" w14:textId="77777777" w:rsidR="00C50910" w:rsidRPr="009A63AF" w:rsidRDefault="00C50910" w:rsidP="00122A00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00200E83" w14:textId="77777777" w:rsidR="00C50910" w:rsidRDefault="00C50910" w:rsidP="00D50D1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14:paraId="00200E84" w14:textId="77777777" w:rsidR="00C50910" w:rsidRDefault="00C50910" w:rsidP="00326805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20"/>
                <w:szCs w:val="20"/>
              </w:rPr>
            </w:pPr>
            <w:r w:rsidRPr="007B1216">
              <w:rPr>
                <w:rFonts w:ascii="Arial" w:eastAsia="Times New Roman" w:hAnsi="Arial"/>
                <w:color w:val="000000" w:themeColor="text1"/>
                <w:sz w:val="20"/>
                <w:szCs w:val="20"/>
              </w:rPr>
              <w:t>Screen reader</w:t>
            </w:r>
            <w:r>
              <w:rPr>
                <w:rFonts w:ascii="Arial" w:eastAsia="Times New Roman" w:hAnsi="Arial"/>
                <w:color w:val="000000" w:themeColor="text1"/>
                <w:sz w:val="20"/>
                <w:szCs w:val="20"/>
              </w:rPr>
              <w:t>s</w:t>
            </w:r>
          </w:p>
          <w:p w14:paraId="00200E85" w14:textId="77777777" w:rsidR="00C50910" w:rsidRPr="00E765EE" w:rsidRDefault="00C50910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 w:themeColor="text1"/>
                <w:sz w:val="20"/>
                <w:szCs w:val="20"/>
              </w:rPr>
              <w:t>22.39.12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0200E86" w14:textId="77777777" w:rsidR="00C50910" w:rsidRPr="00E765EE" w:rsidRDefault="00C50910" w:rsidP="00122A00">
            <w:pPr>
              <w:spacing w:after="0" w:line="240" w:lineRule="auto"/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0CB" wp14:editId="002010CC">
                  <wp:extent cx="518160" cy="518160"/>
                  <wp:effectExtent l="0" t="0" r="0" b="0"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14:paraId="00200E87" w14:textId="77777777" w:rsidR="00C50910" w:rsidRPr="00E765EE" w:rsidRDefault="00C50910" w:rsidP="00122A00">
            <w:pPr>
              <w:tabs>
                <w:tab w:val="left" w:pos="3885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7B1216">
              <w:rPr>
                <w:rFonts w:ascii="Arial" w:eastAsia="Times New Roman" w:hAnsi="Arial"/>
                <w:color w:val="000000" w:themeColor="text1"/>
                <w:sz w:val="20"/>
                <w:szCs w:val="20"/>
              </w:rPr>
              <w:t>Software that interpret</w:t>
            </w:r>
            <w:r>
              <w:rPr>
                <w:rFonts w:ascii="Arial" w:eastAsia="Times New Roman" w:hAnsi="Arial"/>
                <w:color w:val="000000" w:themeColor="text1"/>
                <w:sz w:val="20"/>
                <w:szCs w:val="20"/>
              </w:rPr>
              <w:t>s</w:t>
            </w:r>
            <w:r w:rsidRPr="007B1216">
              <w:rPr>
                <w:rFonts w:ascii="Arial" w:eastAsia="Times New Roman" w:hAnsi="Arial"/>
                <w:color w:val="000000" w:themeColor="text1"/>
                <w:sz w:val="20"/>
                <w:szCs w:val="20"/>
              </w:rPr>
              <w:t xml:space="preserve"> what is being displayed on the screen and present</w:t>
            </w:r>
            <w:r>
              <w:rPr>
                <w:rFonts w:ascii="Arial" w:eastAsia="Times New Roman" w:hAnsi="Arial"/>
                <w:color w:val="000000" w:themeColor="text1"/>
                <w:sz w:val="20"/>
                <w:szCs w:val="20"/>
              </w:rPr>
              <w:t>s</w:t>
            </w:r>
            <w:r w:rsidRPr="007B1216">
              <w:rPr>
                <w:rFonts w:ascii="Arial" w:eastAsia="Times New Roman" w:hAnsi="Arial"/>
                <w:color w:val="000000" w:themeColor="text1"/>
                <w:sz w:val="20"/>
                <w:szCs w:val="20"/>
              </w:rPr>
              <w:t xml:space="preserve"> it to the user with text-to-speech, sound icons, or a Braille output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0200E88" w14:textId="77777777" w:rsidR="00C50910" w:rsidRPr="002613BA" w:rsidRDefault="00C50910" w:rsidP="00B846AA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C50910" w:rsidRPr="001715B1" w14:paraId="00200E90" w14:textId="77777777" w:rsidTr="00DF1F91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0E8A" w14:textId="77777777" w:rsidR="00C50910" w:rsidRPr="009A63AF" w:rsidRDefault="00C50910" w:rsidP="00122A00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200E8B" w14:textId="77777777" w:rsidR="00C50910" w:rsidRDefault="00C50910" w:rsidP="00D50D1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200E8C" w14:textId="77777777" w:rsidR="00C50910" w:rsidRPr="002613BA" w:rsidRDefault="00C50910" w:rsidP="009A063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Screen Reader for Smart Phone/tablet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00E8D" w14:textId="77777777" w:rsidR="00C50910" w:rsidRPr="002613BA" w:rsidRDefault="00C50910" w:rsidP="009A063B">
            <w:pPr>
              <w:spacing w:after="0" w:line="240" w:lineRule="auto"/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0CD" wp14:editId="002010CE">
                  <wp:extent cx="518160" cy="51816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200E8E" w14:textId="77777777" w:rsidR="00C50910" w:rsidRPr="002613BA" w:rsidRDefault="00C50910" w:rsidP="009A063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Communication device with screen reading software also used for reading books and newspaper and also for GPS based navigation.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00E8F" w14:textId="77777777" w:rsidR="00C50910" w:rsidRPr="002613BA" w:rsidRDefault="00C50910" w:rsidP="00B846AA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C50910" w:rsidRPr="001715B1" w14:paraId="00200E98" w14:textId="77777777" w:rsidTr="00DF1F91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0E91" w14:textId="77777777" w:rsidR="00C50910" w:rsidRPr="009A63AF" w:rsidRDefault="00C50910" w:rsidP="00122A00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9A63AF">
              <w:rPr>
                <w:rFonts w:ascii="Arial" w:eastAsia="Times New Roman" w:hAnsi="Arial"/>
                <w:color w:val="000000"/>
                <w:sz w:val="20"/>
                <w:szCs w:val="20"/>
              </w:rPr>
              <w:t>Products for writing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00200E92" w14:textId="77777777" w:rsidR="00C50910" w:rsidRDefault="00C50910" w:rsidP="00D50D1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00200E93" w14:textId="77777777" w:rsidR="00C50910" w:rsidRDefault="00C50910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E765EE">
              <w:rPr>
                <w:rFonts w:ascii="Arial" w:eastAsia="Times New Roman" w:hAnsi="Arial"/>
                <w:color w:val="000000"/>
                <w:sz w:val="20"/>
                <w:szCs w:val="20"/>
              </w:rPr>
              <w:t>Portable braille note takers</w:t>
            </w:r>
          </w:p>
          <w:p w14:paraId="00200E94" w14:textId="77777777" w:rsidR="00C50910" w:rsidRPr="00E765EE" w:rsidRDefault="00C50910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22.12.21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0200E95" w14:textId="77777777" w:rsidR="00C50910" w:rsidRPr="00E765EE" w:rsidRDefault="00C50910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E765EE"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0CF" wp14:editId="002010D0">
                  <wp:extent cx="518160" cy="51816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14:paraId="00200E96" w14:textId="77777777" w:rsidR="00C50910" w:rsidRPr="00E765EE" w:rsidRDefault="00C50910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Portable devices that </w:t>
            </w:r>
            <w:r w:rsidRPr="00C75AB5">
              <w:rPr>
                <w:rFonts w:ascii="Arial" w:eastAsia="Times New Roman" w:hAnsi="Arial"/>
                <w:color w:val="000000"/>
                <w:sz w:val="20"/>
                <w:szCs w:val="20"/>
              </w:rPr>
              <w:t>use either a Braille or keyboard for input and voice and/or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refreshable Braille for output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0200E97" w14:textId="77777777" w:rsidR="00C50910" w:rsidRPr="002613BA" w:rsidRDefault="00C50910" w:rsidP="00B846AA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C50910" w:rsidRPr="001715B1" w14:paraId="00200E9F" w14:textId="77777777" w:rsidTr="00DF1F91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E99" w14:textId="77777777" w:rsidR="00C50910" w:rsidRPr="009A63AF" w:rsidRDefault="00C50910" w:rsidP="00122A00">
            <w:pPr>
              <w:spacing w:after="0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200E9A" w14:textId="77777777" w:rsidR="00C50910" w:rsidRDefault="00C50910" w:rsidP="00D50D1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200E9B" w14:textId="77777777" w:rsidR="00C50910" w:rsidRPr="00E765EE" w:rsidRDefault="00C50910" w:rsidP="009A063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85EC7">
              <w:rPr>
                <w:rFonts w:ascii="Arial" w:eastAsia="Times New Roman" w:hAnsi="Arial"/>
                <w:color w:val="000000" w:themeColor="text1"/>
                <w:sz w:val="20"/>
                <w:szCs w:val="20"/>
              </w:rPr>
              <w:t>Braille Printer</w:t>
            </w:r>
            <w:r>
              <w:rPr>
                <w:rFonts w:ascii="Arial" w:eastAsia="Times New Roman" w:hAnsi="Arial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00E9C" w14:textId="77777777" w:rsidR="00C50910" w:rsidRPr="00E765EE" w:rsidRDefault="00C50910" w:rsidP="009A063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0D1" wp14:editId="002010D2">
                  <wp:extent cx="518160" cy="518160"/>
                  <wp:effectExtent l="0" t="0" r="0" b="0"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200E9D" w14:textId="77777777" w:rsidR="00C50910" w:rsidRPr="00531892" w:rsidRDefault="00C50910" w:rsidP="009A063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85EC7">
              <w:rPr>
                <w:rFonts w:ascii="Arial" w:eastAsia="Times New Roman" w:hAnsi="Arial"/>
                <w:color w:val="000000" w:themeColor="text1"/>
                <w:sz w:val="20"/>
                <w:szCs w:val="20"/>
              </w:rPr>
              <w:t>Printer that generates Braille embossed paper documents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00E9E" w14:textId="77777777" w:rsidR="00C50910" w:rsidRPr="002613BA" w:rsidRDefault="00C50910" w:rsidP="00B846AA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C50910" w:rsidRPr="001715B1" w14:paraId="00200EA7" w14:textId="77777777" w:rsidTr="00DF1F91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0EA0" w14:textId="77777777" w:rsidR="00C50910" w:rsidRPr="009A63AF" w:rsidRDefault="00C50910" w:rsidP="00122A00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00200EA1" w14:textId="77777777" w:rsidR="00C50910" w:rsidRDefault="00C50910" w:rsidP="00D50D1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00200EA2" w14:textId="77777777" w:rsidR="00C50910" w:rsidRDefault="00C50910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E765EE">
              <w:rPr>
                <w:rFonts w:ascii="Arial" w:eastAsia="Times New Roman" w:hAnsi="Arial"/>
                <w:color w:val="000000"/>
                <w:sz w:val="20"/>
                <w:szCs w:val="20"/>
              </w:rPr>
              <w:t>Braille writing equipment</w:t>
            </w:r>
          </w:p>
          <w:p w14:paraId="00200EA3" w14:textId="77777777" w:rsidR="00C50910" w:rsidRPr="00E765EE" w:rsidRDefault="00C50910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22.12.12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0200EA4" w14:textId="77777777" w:rsidR="00C50910" w:rsidRPr="00E765EE" w:rsidRDefault="00C50910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E765EE"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0D3" wp14:editId="002010D4">
                  <wp:extent cx="518160" cy="518160"/>
                  <wp:effectExtent l="0" t="0" r="0" b="0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14:paraId="00200EA5" w14:textId="77777777" w:rsidR="00C50910" w:rsidRPr="00E765EE" w:rsidRDefault="00C50910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Devices </w:t>
            </w:r>
            <w:r w:rsidRPr="00C457AC">
              <w:rPr>
                <w:rFonts w:ascii="Arial" w:eastAsia="Times New Roman" w:hAnsi="Arial"/>
                <w:color w:val="000000"/>
                <w:sz w:val="20"/>
                <w:szCs w:val="20"/>
              </w:rPr>
              <w:t>for manual Braille input entry f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or producing Braille onto paper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0200EA6" w14:textId="77777777" w:rsidR="00C50910" w:rsidRPr="002613BA" w:rsidRDefault="00C50910" w:rsidP="00B846AA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C50910" w:rsidRPr="001715B1" w14:paraId="00200EAF" w14:textId="77777777" w:rsidTr="00DF1F91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EA8" w14:textId="77777777" w:rsidR="00C50910" w:rsidRPr="009A63AF" w:rsidRDefault="00C50910" w:rsidP="00122A00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200EA9" w14:textId="77777777" w:rsidR="00C50910" w:rsidRDefault="00C50910" w:rsidP="00D50D1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200EAA" w14:textId="77777777" w:rsidR="00C50910" w:rsidRDefault="00C50910" w:rsidP="00326805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20"/>
                <w:szCs w:val="20"/>
              </w:rPr>
            </w:pPr>
            <w:r w:rsidRPr="007B1216">
              <w:rPr>
                <w:rFonts w:ascii="Arial" w:eastAsia="Times New Roman" w:hAnsi="Arial"/>
                <w:color w:val="000000" w:themeColor="text1"/>
                <w:sz w:val="20"/>
                <w:szCs w:val="20"/>
              </w:rPr>
              <w:t>Braille translation software</w:t>
            </w:r>
          </w:p>
          <w:p w14:paraId="00200EAB" w14:textId="77777777" w:rsidR="00C50910" w:rsidRPr="00E765EE" w:rsidRDefault="00C50910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 w:themeColor="text1"/>
                <w:sz w:val="20"/>
                <w:szCs w:val="20"/>
              </w:rPr>
              <w:t>22.39.12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00EAC" w14:textId="77777777" w:rsidR="00C50910" w:rsidRPr="00E765EE" w:rsidRDefault="00C50910" w:rsidP="00122A00">
            <w:pPr>
              <w:spacing w:after="0" w:line="240" w:lineRule="auto"/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</w:pPr>
            <w:r w:rsidRPr="00164CEC">
              <w:rPr>
                <w:rFonts w:ascii="Arial" w:eastAsia="Times New Roman" w:hAnsi="Arial"/>
                <w:noProof/>
                <w:color w:val="FF0000"/>
                <w:sz w:val="20"/>
                <w:szCs w:val="20"/>
                <w:lang w:val="en-ZA" w:eastAsia="en-ZA"/>
              </w:rPr>
              <w:drawing>
                <wp:inline distT="0" distB="0" distL="0" distR="0" wp14:anchorId="002010D5" wp14:editId="002010D6">
                  <wp:extent cx="518160" cy="518160"/>
                  <wp:effectExtent l="0" t="0" r="0" b="0"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200EAD" w14:textId="77777777" w:rsidR="00C50910" w:rsidRDefault="00C50910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7B1216">
              <w:rPr>
                <w:rFonts w:ascii="Arial" w:eastAsia="Times New Roman" w:hAnsi="Arial"/>
                <w:color w:val="000000" w:themeColor="text1"/>
                <w:sz w:val="20"/>
                <w:szCs w:val="20"/>
              </w:rPr>
              <w:t>Braille translation software converts electronic files into Braille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00EAE" w14:textId="77777777" w:rsidR="00C50910" w:rsidRPr="002613BA" w:rsidRDefault="00C50910" w:rsidP="00B846AA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C50910" w:rsidRPr="001715B1" w14:paraId="00200EB6" w14:textId="77777777" w:rsidTr="00DF1F91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EB0" w14:textId="77777777" w:rsidR="00C50910" w:rsidRPr="009A63AF" w:rsidRDefault="00C50910" w:rsidP="00122A00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00200EB1" w14:textId="77777777" w:rsidR="00C50910" w:rsidRDefault="00C50910" w:rsidP="00D50D1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14:paraId="00200EB2" w14:textId="77777777" w:rsidR="00C50910" w:rsidRDefault="00C50910" w:rsidP="009A063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Automatic Speech Recognition software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0200EB3" w14:textId="77777777" w:rsidR="00C50910" w:rsidRDefault="00C50910" w:rsidP="009A063B">
            <w:pPr>
              <w:spacing w:after="0" w:line="240" w:lineRule="auto"/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0D7" wp14:editId="002010D8">
                  <wp:extent cx="518160" cy="518160"/>
                  <wp:effectExtent l="0" t="0" r="0" b="0"/>
                  <wp:docPr id="299" name="Pictur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14:paraId="00200EB4" w14:textId="77777777" w:rsidR="00C50910" w:rsidRDefault="00C50910" w:rsidP="009A063B">
            <w:pPr>
              <w:spacing w:after="0" w:line="24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Software for</w:t>
            </w:r>
            <w:r w:rsidRPr="00E21C7A">
              <w:rPr>
                <w:rFonts w:ascii="Arial" w:hAnsi="Arial" w:hint="eastAsia"/>
                <w:color w:val="000000" w:themeColor="text1"/>
                <w:sz w:val="20"/>
                <w:szCs w:val="20"/>
              </w:rPr>
              <w:t xml:space="preserve"> transcription of spoken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 w:rsidRPr="00E21C7A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language into readable text 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on a screen </w:t>
            </w:r>
            <w:r w:rsidRPr="00E21C7A">
              <w:rPr>
                <w:rFonts w:ascii="Arial" w:hAnsi="Arial"/>
                <w:color w:val="000000" w:themeColor="text1"/>
                <w:sz w:val="20"/>
                <w:szCs w:val="20"/>
              </w:rPr>
              <w:t>in real time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0200EB5" w14:textId="77777777" w:rsidR="00C50910" w:rsidRPr="002613BA" w:rsidRDefault="00C50910" w:rsidP="00B846AA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C50910" w:rsidRPr="001715B1" w14:paraId="00200EBE" w14:textId="77777777" w:rsidTr="00DF1F91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EB7" w14:textId="77777777" w:rsidR="00C50910" w:rsidRPr="009A63AF" w:rsidRDefault="00C50910" w:rsidP="00122A00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Talking devices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200EB8" w14:textId="77777777" w:rsidR="00C50910" w:rsidRDefault="00C50910" w:rsidP="00D50D1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200EB9" w14:textId="77777777" w:rsidR="00C50910" w:rsidRDefault="00C50910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E765EE">
              <w:rPr>
                <w:rFonts w:ascii="Arial" w:eastAsia="Times New Roman" w:hAnsi="Arial"/>
                <w:color w:val="000000"/>
                <w:sz w:val="20"/>
                <w:szCs w:val="20"/>
              </w:rPr>
              <w:t>Talking calculator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s</w:t>
            </w:r>
          </w:p>
          <w:p w14:paraId="00200EBA" w14:textId="77777777" w:rsidR="00C50910" w:rsidRPr="00E765EE" w:rsidRDefault="00C50910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22.15.06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00EBB" w14:textId="77777777" w:rsidR="00C50910" w:rsidRPr="00E765EE" w:rsidRDefault="00C50910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E765EE"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0D9" wp14:editId="002010DA">
                  <wp:extent cx="518160" cy="51816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200EBC" w14:textId="77777777" w:rsidR="00C50910" w:rsidRPr="00E765EE" w:rsidRDefault="00C50910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Calculating device that presents calculations in sounds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00EBD" w14:textId="77777777" w:rsidR="00C50910" w:rsidRPr="00FC17E8" w:rsidRDefault="00C50910" w:rsidP="00BD1380">
            <w:pPr>
              <w:spacing w:after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C50910" w:rsidRPr="001715B1" w14:paraId="00200EC6" w14:textId="77777777" w:rsidTr="00DF1F91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EBF" w14:textId="77777777" w:rsidR="00C50910" w:rsidRPr="00FA04CF" w:rsidRDefault="00C50910" w:rsidP="00122A00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00200EC0" w14:textId="77777777" w:rsidR="00C50910" w:rsidRDefault="00C50910" w:rsidP="00D50D1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14:paraId="00200EC1" w14:textId="77777777" w:rsidR="00C50910" w:rsidRDefault="00C50910" w:rsidP="00BD138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E765EE">
              <w:rPr>
                <w:rFonts w:ascii="Arial" w:eastAsia="Times New Roman" w:hAnsi="Arial"/>
                <w:color w:val="000000"/>
                <w:sz w:val="20"/>
                <w:szCs w:val="20"/>
              </w:rPr>
              <w:t>Talking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/touching</w:t>
            </w:r>
            <w:r w:rsidRPr="00E765EE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watch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es</w:t>
            </w:r>
          </w:p>
          <w:p w14:paraId="00200EC2" w14:textId="77777777" w:rsidR="00C50910" w:rsidRPr="00E765EE" w:rsidRDefault="00C50910" w:rsidP="00BD138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22.27.12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0200EC3" w14:textId="77777777" w:rsidR="00C50910" w:rsidRPr="00E765EE" w:rsidRDefault="00C50910" w:rsidP="00BD138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E765EE"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0DB" wp14:editId="002010DC">
                  <wp:extent cx="518160" cy="51816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14:paraId="00200EC4" w14:textId="77777777" w:rsidR="00C50910" w:rsidRPr="00E765EE" w:rsidRDefault="00C50910" w:rsidP="00BD138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T</w:t>
            </w:r>
            <w:r w:rsidRPr="005C606C">
              <w:rPr>
                <w:rFonts w:ascii="Arial" w:eastAsia="Times New Roman" w:hAnsi="Arial"/>
                <w:color w:val="000000"/>
                <w:sz w:val="20"/>
                <w:szCs w:val="20"/>
              </w:rPr>
              <w:t>imekeeping device that presents the time as sounds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0200EC5" w14:textId="77777777" w:rsidR="00C50910" w:rsidRPr="00432DBE" w:rsidRDefault="00C50910" w:rsidP="00BD1380">
            <w:pPr>
              <w:spacing w:after="0"/>
              <w:jc w:val="center"/>
              <w:rPr>
                <w:rFonts w:ascii="MS Mincho" w:eastAsia="MS Mincho" w:hAnsi="MS Mincho" w:cs="MS Mincho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</w:tbl>
    <w:p w14:paraId="00200EC7" w14:textId="77777777" w:rsidR="00FF46E3" w:rsidRDefault="00FF46E3" w:rsidP="00FF46E3"/>
    <w:p w14:paraId="4BC12AB3" w14:textId="77777777" w:rsidR="007C6354" w:rsidRDefault="007C6354" w:rsidP="00FF46E3"/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567"/>
        <w:gridCol w:w="2551"/>
        <w:gridCol w:w="992"/>
        <w:gridCol w:w="4677"/>
        <w:gridCol w:w="426"/>
      </w:tblGrid>
      <w:tr w:rsidR="00254704" w:rsidRPr="001715B1" w14:paraId="00200ECA" w14:textId="77777777" w:rsidTr="00DF1F91">
        <w:trPr>
          <w:trHeight w:val="869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00200EC9" w14:textId="1DD8989A" w:rsidR="00254704" w:rsidRPr="00783C50" w:rsidRDefault="00B2007E" w:rsidP="00DF1F91">
            <w:pPr>
              <w:pStyle w:val="Heading1"/>
              <w:jc w:val="center"/>
              <w:rPr>
                <w:noProof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02010DD" wp14:editId="6A895D35">
                      <wp:simplePos x="0" y="0"/>
                      <wp:positionH relativeFrom="column">
                        <wp:posOffset>4511040</wp:posOffset>
                      </wp:positionH>
                      <wp:positionV relativeFrom="paragraph">
                        <wp:posOffset>-1270</wp:posOffset>
                      </wp:positionV>
                      <wp:extent cx="2166620" cy="541020"/>
                      <wp:effectExtent l="0" t="0" r="24130" b="1143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66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201154" w14:textId="2F4C4300" w:rsidR="00621CFE" w:rsidRPr="00DF1F91" w:rsidRDefault="00621CFE" w:rsidP="00DF1F91">
                                  <w:pP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DF1F91">
                                    <w:rPr>
                                      <w:rFonts w:ascii="SimSun" w:hAnsi="SimSun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  <w:r w:rsidRPr="00DF1F91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Tick maximum</w:t>
                                  </w:r>
                                  <w:r w:rsidR="00DF1F91" w:rsidRPr="00DF1F91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1F91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7 products which you consider important </w:t>
                                  </w:r>
                                </w:p>
                                <w:p w14:paraId="00201155" w14:textId="77777777" w:rsidR="00621CFE" w:rsidRPr="0082533C" w:rsidRDefault="00621CFE" w:rsidP="00B2007E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010DD" id="_x0000_s1028" type="#_x0000_t202" style="position:absolute;left:0;text-align:left;margin-left:355.2pt;margin-top:-.1pt;width:170.6pt;height:42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">
                      <v:textbox>
                        <w:txbxContent>
                          <w:p w14:paraId="00201154" w14:textId="2F4C4300" w:rsidR="00621CFE" w:rsidRPr="00DF1F91" w:rsidRDefault="00621CFE" w:rsidP="00DF1F91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F1F91">
                              <w:rPr>
                                <w:rFonts w:ascii="SimSun" w:hAnsi="SimSu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√</w:t>
                            </w:r>
                            <w:r w:rsidRPr="00DF1F91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Tick maximum</w:t>
                            </w:r>
                            <w:r w:rsidR="00DF1F91" w:rsidRPr="00DF1F91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1F91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7 products which you consider important </w:t>
                            </w:r>
                          </w:p>
                          <w:p w14:paraId="00201155" w14:textId="77777777" w:rsidR="00621CFE" w:rsidRPr="0082533C" w:rsidRDefault="00621CFE" w:rsidP="00B2007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4704" w:rsidRPr="00DF1F91">
              <w:rPr>
                <w:color w:val="000000" w:themeColor="text1"/>
              </w:rPr>
              <w:t>3. Hearing</w:t>
            </w:r>
          </w:p>
        </w:tc>
      </w:tr>
      <w:tr w:rsidR="00A72A0F" w:rsidRPr="001715B1" w14:paraId="00200ED3" w14:textId="77777777" w:rsidTr="00DF1F91">
        <w:trPr>
          <w:trHeight w:val="40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0200ECB" w14:textId="77777777" w:rsidR="00A72A0F" w:rsidRDefault="00A72A0F" w:rsidP="00122A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00200ECC" w14:textId="77777777" w:rsidR="00A72A0F" w:rsidRDefault="00A72A0F" w:rsidP="00122A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67BCD">
              <w:rPr>
                <w:rFonts w:ascii="Arial" w:hAnsi="Arial"/>
                <w:b/>
                <w:bCs/>
                <w:sz w:val="24"/>
                <w:szCs w:val="24"/>
              </w:rPr>
              <w:t>Area</w:t>
            </w:r>
          </w:p>
          <w:p w14:paraId="00200ECD" w14:textId="77777777" w:rsidR="00A72A0F" w:rsidRPr="00C67BCD" w:rsidRDefault="00A72A0F" w:rsidP="00122A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0200ECE" w14:textId="77777777" w:rsidR="00A72A0F" w:rsidRDefault="00A72A0F" w:rsidP="00122A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67BCD">
              <w:rPr>
                <w:rFonts w:ascii="Arial" w:hAnsi="Arial"/>
                <w:b/>
                <w:bCs/>
                <w:sz w:val="24"/>
                <w:szCs w:val="24"/>
              </w:rPr>
              <w:t>Name of Product</w:t>
            </w:r>
          </w:p>
          <w:p w14:paraId="00200ECF" w14:textId="77777777" w:rsidR="00A72A0F" w:rsidRPr="00C67BCD" w:rsidRDefault="00A72A0F" w:rsidP="00122A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(ISO Code)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0200ED0" w14:textId="77777777" w:rsidR="00A72A0F" w:rsidRPr="00C67BCD" w:rsidRDefault="00A72A0F" w:rsidP="00122A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67BCD">
              <w:rPr>
                <w:rFonts w:ascii="Arial" w:hAnsi="Arial"/>
                <w:b/>
                <w:bCs/>
                <w:sz w:val="24"/>
                <w:szCs w:val="24"/>
              </w:rPr>
              <w:t>Explanation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tbRl"/>
          </w:tcPr>
          <w:p w14:paraId="00200ED1" w14:textId="77777777" w:rsidR="00A72A0F" w:rsidRPr="001715B1" w:rsidRDefault="00A72A0F" w:rsidP="00254704">
            <w:pPr>
              <w:spacing w:after="0" w:line="240" w:lineRule="auto"/>
              <w:jc w:val="center"/>
            </w:pPr>
          </w:p>
          <w:p w14:paraId="00200ED2" w14:textId="77777777" w:rsidR="00A72A0F" w:rsidRPr="00BB2D53" w:rsidRDefault="00A72A0F" w:rsidP="00122A0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434139" w:rsidRPr="001715B1" w14:paraId="00200EDB" w14:textId="77777777" w:rsidTr="00DF1F91">
        <w:trPr>
          <w:trHeight w:val="68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0ED4" w14:textId="77777777" w:rsidR="00434139" w:rsidRPr="008F1849" w:rsidRDefault="00434139" w:rsidP="00122A00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8F1849">
              <w:rPr>
                <w:rFonts w:ascii="Arial" w:hAnsi="Arial"/>
                <w:sz w:val="20"/>
                <w:szCs w:val="20"/>
              </w:rPr>
              <w:t>Hearing aids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0200ED5" w14:textId="77777777" w:rsidR="00434139" w:rsidRDefault="00AB34B2" w:rsidP="00AB34B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00ED6" w14:textId="77777777" w:rsidR="00434139" w:rsidRDefault="00434139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007F0C">
              <w:rPr>
                <w:rFonts w:ascii="Arial" w:eastAsia="Times New Roman" w:hAnsi="Arial"/>
                <w:color w:val="000000"/>
                <w:sz w:val="20"/>
                <w:szCs w:val="20"/>
              </w:rPr>
              <w:t>Body worn hearing aid</w:t>
            </w:r>
            <w:r w:rsidR="002C71E2">
              <w:rPr>
                <w:rFonts w:ascii="Arial" w:eastAsia="Times New Roman" w:hAnsi="Arial"/>
                <w:color w:val="000000"/>
                <w:sz w:val="20"/>
                <w:szCs w:val="20"/>
              </w:rPr>
              <w:t>s</w:t>
            </w:r>
          </w:p>
          <w:p w14:paraId="00200ED7" w14:textId="77777777" w:rsidR="00434139" w:rsidRPr="00E765EE" w:rsidRDefault="00434139" w:rsidP="00122A0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22.06.06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00ED8" w14:textId="77777777" w:rsidR="00434139" w:rsidRPr="00E765EE" w:rsidRDefault="00434139" w:rsidP="00122A0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0DF" wp14:editId="002010E0">
                  <wp:extent cx="518160" cy="518160"/>
                  <wp:effectExtent l="0" t="0" r="0" b="0"/>
                  <wp:docPr id="319" name="Pictur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200ED9" w14:textId="77777777" w:rsidR="00434139" w:rsidRPr="00E765EE" w:rsidRDefault="00434139" w:rsidP="00122A0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Device</w:t>
            </w:r>
            <w:r w:rsidRPr="006E6F46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worn attached to the person's clothes or hanging around her/his neck 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that amplifies</w:t>
            </w:r>
            <w:r w:rsidRPr="006E6F46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sound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00EDA" w14:textId="77777777" w:rsidR="00434139" w:rsidRPr="00FC17E8" w:rsidRDefault="00434139" w:rsidP="00BD1380">
            <w:pPr>
              <w:spacing w:after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34321D" w:rsidRPr="001715B1" w14:paraId="00200EE3" w14:textId="77777777" w:rsidTr="00DF1F91">
        <w:trPr>
          <w:trHeight w:val="269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0EDC" w14:textId="77777777" w:rsidR="0034321D" w:rsidRPr="008F1849" w:rsidRDefault="0034321D" w:rsidP="00122A00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14:paraId="00200EDD" w14:textId="77777777" w:rsidR="0034321D" w:rsidRDefault="00AB34B2" w:rsidP="00AB34B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0200EDE" w14:textId="77777777" w:rsidR="0034321D" w:rsidRDefault="0034321D" w:rsidP="00122A0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Behind the ear hearing aid</w:t>
            </w:r>
            <w:r w:rsidR="002C71E2">
              <w:rPr>
                <w:rFonts w:ascii="Arial" w:hAnsi="Arial"/>
                <w:sz w:val="20"/>
                <w:szCs w:val="20"/>
              </w:rPr>
              <w:t>s</w:t>
            </w:r>
          </w:p>
          <w:p w14:paraId="00200EDF" w14:textId="77777777" w:rsidR="0034321D" w:rsidRPr="00E765EE" w:rsidRDefault="0034321D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22.06.15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0200EE0" w14:textId="77777777" w:rsidR="0034321D" w:rsidRPr="00E765EE" w:rsidRDefault="0034321D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E765EE">
              <w:rPr>
                <w:rFonts w:ascii="Arial" w:hAnsi="Arial"/>
                <w:noProof/>
                <w:sz w:val="20"/>
                <w:szCs w:val="20"/>
                <w:lang w:val="en-ZA" w:eastAsia="en-ZA"/>
              </w:rPr>
              <w:drawing>
                <wp:inline distT="0" distB="0" distL="0" distR="0" wp14:anchorId="002010E1" wp14:editId="002010E2">
                  <wp:extent cx="518160" cy="518160"/>
                  <wp:effectExtent l="0" t="0" r="0" b="0"/>
                  <wp:docPr id="308" name="Pictur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00200EE1" w14:textId="77777777" w:rsidR="0034321D" w:rsidRPr="00E765EE" w:rsidRDefault="0034321D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520DE3">
              <w:rPr>
                <w:rFonts w:ascii="Arial" w:hAnsi="Arial"/>
                <w:sz w:val="20"/>
                <w:szCs w:val="20"/>
              </w:rPr>
              <w:t>Devices worn behind the ear to amplify sound.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0200EE2" w14:textId="77777777" w:rsidR="0034321D" w:rsidRPr="00FC17E8" w:rsidRDefault="0034321D" w:rsidP="00BD1380">
            <w:pPr>
              <w:spacing w:after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34321D" w:rsidRPr="001715B1" w14:paraId="00200EEB" w14:textId="77777777" w:rsidTr="00DF1F91">
        <w:trPr>
          <w:trHeight w:val="269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0EE4" w14:textId="77777777" w:rsidR="0034321D" w:rsidRPr="008F1849" w:rsidRDefault="0034321D" w:rsidP="00122A00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200EE5" w14:textId="77777777" w:rsidR="0034321D" w:rsidRDefault="00AB34B2" w:rsidP="00AB34B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00EE6" w14:textId="77777777" w:rsidR="0034321D" w:rsidRDefault="0034321D" w:rsidP="00D606D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007F0C">
              <w:rPr>
                <w:rFonts w:ascii="Arial" w:eastAsia="Times New Roman" w:hAnsi="Arial"/>
                <w:color w:val="000000"/>
                <w:sz w:val="20"/>
                <w:szCs w:val="20"/>
              </w:rPr>
              <w:t>In the ear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or in the canal </w:t>
            </w:r>
            <w:r w:rsidRPr="00007F0C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hearing aid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s</w:t>
            </w:r>
          </w:p>
          <w:p w14:paraId="00200EE7" w14:textId="77777777" w:rsidR="0034321D" w:rsidRPr="00E765EE" w:rsidRDefault="0034321D" w:rsidP="00D606D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22.06.12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00EE8" w14:textId="77777777" w:rsidR="0034321D" w:rsidRPr="00E765EE" w:rsidRDefault="0034321D" w:rsidP="00122A00">
            <w:pPr>
              <w:spacing w:after="0" w:line="240" w:lineRule="auto"/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0E3" wp14:editId="002010E4">
                  <wp:extent cx="518160" cy="518160"/>
                  <wp:effectExtent l="0" t="0" r="0" b="0"/>
                  <wp:docPr id="186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200EE9" w14:textId="77777777" w:rsidR="0034321D" w:rsidRPr="00E765EE" w:rsidRDefault="0034321D" w:rsidP="00122A0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021DA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Partial or completely in the canal. </w:t>
            </w:r>
            <w:r w:rsidRPr="00520DE3">
              <w:rPr>
                <w:rFonts w:ascii="Arial" w:eastAsia="Times New Roman" w:hAnsi="Arial"/>
                <w:color w:val="000000"/>
                <w:sz w:val="20"/>
                <w:szCs w:val="20"/>
              </w:rPr>
              <w:t>Devices worn in the ear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or in the year canal</w:t>
            </w:r>
            <w:r w:rsidRPr="00520DE3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to amplify sound.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00EEA" w14:textId="77777777" w:rsidR="0034321D" w:rsidRPr="00FC17E8" w:rsidRDefault="0034321D" w:rsidP="00BD1380">
            <w:pPr>
              <w:spacing w:after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34321D" w:rsidRPr="001715B1" w14:paraId="00200EF2" w14:textId="77777777" w:rsidTr="00DF1F91">
        <w:trPr>
          <w:trHeight w:val="269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0EEC" w14:textId="77777777" w:rsidR="0034321D" w:rsidRPr="008F1849" w:rsidRDefault="0034321D" w:rsidP="00122A00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00200EED" w14:textId="77777777" w:rsidR="0034321D" w:rsidRDefault="00AB34B2" w:rsidP="00AB34B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0200EEE" w14:textId="77777777" w:rsidR="0034321D" w:rsidRPr="00E765EE" w:rsidRDefault="0034321D" w:rsidP="009A063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Hearing aid rechargeable batteries and chargers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0200EEF" w14:textId="77777777" w:rsidR="0034321D" w:rsidRPr="00E765EE" w:rsidRDefault="0034321D" w:rsidP="009A063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0E5" wp14:editId="002010E6">
                  <wp:extent cx="518160" cy="518160"/>
                  <wp:effectExtent l="0" t="0" r="0" b="0"/>
                  <wp:docPr id="315" name="Picture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00200EF0" w14:textId="77777777" w:rsidR="0034321D" w:rsidRPr="00531892" w:rsidRDefault="0034321D" w:rsidP="009A063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A651CC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Devices to re-charge hearing aid batteries 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using </w:t>
            </w:r>
            <w:r w:rsidRPr="00A651CC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electric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/solar </w:t>
            </w:r>
            <w:r w:rsidRPr="00A651CC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power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0200EF1" w14:textId="77777777" w:rsidR="0034321D" w:rsidRPr="002613BA" w:rsidRDefault="0034321D" w:rsidP="00B846AA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AB34B2" w:rsidRPr="001715B1" w14:paraId="00200EFA" w14:textId="77777777" w:rsidTr="00DF1F91">
        <w:trPr>
          <w:trHeight w:val="51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0EF3" w14:textId="1BB32AFF" w:rsidR="00AB34B2" w:rsidRPr="008F1849" w:rsidRDefault="00AB34B2" w:rsidP="00122A00">
            <w:pPr>
              <w:spacing w:after="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Communic</w:t>
            </w:r>
            <w:r w:rsidRPr="008A19B2">
              <w:rPr>
                <w:rFonts w:ascii="Arial" w:hAnsi="Arial"/>
                <w:sz w:val="20"/>
                <w:szCs w:val="20"/>
              </w:rPr>
              <w:t>a</w:t>
            </w:r>
            <w:r w:rsidR="00DF1F91">
              <w:rPr>
                <w:rFonts w:ascii="Arial" w:hAnsi="Arial"/>
                <w:sz w:val="20"/>
                <w:szCs w:val="20"/>
              </w:rPr>
              <w:t>-</w:t>
            </w:r>
            <w:r w:rsidRPr="008A19B2">
              <w:rPr>
                <w:rFonts w:ascii="Arial" w:hAnsi="Arial"/>
                <w:sz w:val="20"/>
                <w:szCs w:val="20"/>
              </w:rPr>
              <w:t>tion</w:t>
            </w:r>
            <w:proofErr w:type="spellEnd"/>
            <w:r w:rsidRPr="008A19B2">
              <w:rPr>
                <w:rFonts w:ascii="Arial" w:hAnsi="Arial"/>
                <w:sz w:val="20"/>
                <w:szCs w:val="20"/>
              </w:rPr>
              <w:t xml:space="preserve"> products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0200EF4" w14:textId="77777777" w:rsidR="00AB34B2" w:rsidRDefault="00AB34B2" w:rsidP="00AB34B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00EF5" w14:textId="77777777" w:rsidR="00AB34B2" w:rsidRDefault="00AB34B2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E765EE">
              <w:rPr>
                <w:rFonts w:ascii="Arial" w:eastAsia="Times New Roman" w:hAnsi="Arial"/>
                <w:color w:val="000000"/>
                <w:sz w:val="20"/>
                <w:szCs w:val="20"/>
              </w:rPr>
              <w:t>Amplified telephone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s</w:t>
            </w:r>
          </w:p>
          <w:p w14:paraId="00200EF6" w14:textId="77777777" w:rsidR="00AB34B2" w:rsidRPr="00756E33" w:rsidRDefault="00AB34B2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22.24.03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00EF7" w14:textId="77777777" w:rsidR="00AB34B2" w:rsidRPr="00756E33" w:rsidRDefault="00AB34B2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E765EE"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0E7" wp14:editId="002010E8">
                  <wp:extent cx="518160" cy="518160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200EF8" w14:textId="77777777" w:rsidR="00AB34B2" w:rsidRPr="00756E33" w:rsidRDefault="00AB34B2" w:rsidP="007304E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E765EE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Type of telephone that is designed to amplify sound for 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people with a hearing impairment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00EF9" w14:textId="77777777" w:rsidR="00AB34B2" w:rsidRPr="002613BA" w:rsidRDefault="00AB34B2" w:rsidP="00B846AA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AB34B2" w:rsidRPr="001715B1" w14:paraId="00200F01" w14:textId="77777777" w:rsidTr="00DF1F91">
        <w:trPr>
          <w:trHeight w:val="510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EFB" w14:textId="77777777" w:rsidR="00AB34B2" w:rsidRPr="008F1849" w:rsidRDefault="00AB34B2" w:rsidP="00122A00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00200EFC" w14:textId="77777777" w:rsidR="00AB34B2" w:rsidRDefault="00AB34B2" w:rsidP="00AB34B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0200EFD" w14:textId="77777777" w:rsidR="00AB34B2" w:rsidRPr="00E765EE" w:rsidRDefault="00AB34B2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 w:themeColor="text1"/>
                <w:sz w:val="20"/>
                <w:szCs w:val="20"/>
              </w:rPr>
              <w:t>Video communication devices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0200EFE" w14:textId="77777777" w:rsidR="00AB34B2" w:rsidRPr="00E765EE" w:rsidRDefault="00AB34B2" w:rsidP="00122A00">
            <w:pPr>
              <w:spacing w:after="0" w:line="240" w:lineRule="auto"/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</w:pPr>
            <w:r w:rsidRPr="007B1216">
              <w:rPr>
                <w:rFonts w:ascii="Arial" w:eastAsia="Times New Roman" w:hAnsi="Arial"/>
                <w:noProof/>
                <w:color w:val="000000" w:themeColor="text1"/>
                <w:sz w:val="20"/>
                <w:szCs w:val="20"/>
                <w:lang w:val="en-ZA" w:eastAsia="en-ZA"/>
              </w:rPr>
              <w:drawing>
                <wp:inline distT="0" distB="0" distL="0" distR="0" wp14:anchorId="002010E9" wp14:editId="002010EA">
                  <wp:extent cx="518160" cy="518160"/>
                  <wp:effectExtent l="0" t="0" r="0" b="0"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00200EFF" w14:textId="77777777" w:rsidR="00AB34B2" w:rsidRPr="00E765EE" w:rsidRDefault="00AB34B2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 w:themeColor="text1"/>
                <w:sz w:val="20"/>
                <w:szCs w:val="20"/>
              </w:rPr>
              <w:t>Device</w:t>
            </w:r>
            <w:r w:rsidRPr="007B1216">
              <w:rPr>
                <w:rFonts w:ascii="Arial" w:eastAsia="Times New Roman" w:hAnsi="Arial"/>
                <w:color w:val="000000" w:themeColor="text1"/>
                <w:sz w:val="20"/>
                <w:szCs w:val="20"/>
              </w:rPr>
              <w:t xml:space="preserve"> that allow</w:t>
            </w:r>
            <w:r>
              <w:rPr>
                <w:rFonts w:ascii="Arial" w:eastAsia="Times New Roman" w:hAnsi="Arial"/>
                <w:color w:val="000000" w:themeColor="text1"/>
                <w:sz w:val="20"/>
                <w:szCs w:val="20"/>
              </w:rPr>
              <w:t>s</w:t>
            </w:r>
            <w:r w:rsidRPr="007B1216">
              <w:rPr>
                <w:rFonts w:ascii="Arial" w:eastAsia="Times New Roman" w:hAnsi="Arial"/>
                <w:color w:val="000000" w:themeColor="text1"/>
                <w:sz w:val="20"/>
                <w:szCs w:val="20"/>
              </w:rPr>
              <w:t xml:space="preserve"> for interaction achieved by means of a video link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0200F00" w14:textId="77777777" w:rsidR="00AB34B2" w:rsidRPr="00FC17E8" w:rsidRDefault="00AB34B2" w:rsidP="00BD1380">
            <w:pPr>
              <w:spacing w:after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AB34B2" w:rsidRPr="001715B1" w14:paraId="00200F08" w14:textId="77777777" w:rsidTr="00DF1F91">
        <w:trPr>
          <w:trHeight w:val="510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F02" w14:textId="77777777" w:rsidR="00AB34B2" w:rsidRPr="008F1849" w:rsidRDefault="00AB34B2" w:rsidP="00122A00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200F03" w14:textId="77777777" w:rsidR="00AB34B2" w:rsidRDefault="00AB34B2" w:rsidP="00AB34B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00F04" w14:textId="77777777" w:rsidR="00AB34B2" w:rsidRPr="006021F2" w:rsidRDefault="00AB34B2" w:rsidP="009A063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6021F2">
              <w:rPr>
                <w:rFonts w:ascii="Arial" w:eastAsia="Times New Roman" w:hAnsi="Arial"/>
                <w:color w:val="000000"/>
                <w:sz w:val="20"/>
                <w:szCs w:val="20"/>
              </w:rPr>
              <w:t>Text to Text Communication Device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00F05" w14:textId="77777777" w:rsidR="00AB34B2" w:rsidRPr="00E765EE" w:rsidRDefault="00AB34B2" w:rsidP="009A063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0EB" wp14:editId="002010EC">
                  <wp:extent cx="518160" cy="518160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200F06" w14:textId="77777777" w:rsidR="00AB34B2" w:rsidRPr="006021F2" w:rsidRDefault="00AB34B2" w:rsidP="009A063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6021F2">
              <w:rPr>
                <w:rFonts w:ascii="Arial" w:eastAsia="Times New Roman" w:hAnsi="Arial"/>
                <w:color w:val="000000"/>
                <w:sz w:val="20"/>
                <w:szCs w:val="20"/>
              </w:rPr>
              <w:t>Wired/wireless (often battery operated) real time text-to-text communication among 2 - 4 people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00F07" w14:textId="77777777" w:rsidR="00AB34B2" w:rsidRPr="002613BA" w:rsidRDefault="00AB34B2" w:rsidP="00B846AA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AB34B2" w:rsidRPr="001715B1" w14:paraId="00200F0F" w14:textId="77777777" w:rsidTr="00DF1F91">
        <w:trPr>
          <w:trHeight w:val="510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F09" w14:textId="77777777" w:rsidR="00AB34B2" w:rsidRPr="008F1849" w:rsidRDefault="00AB34B2" w:rsidP="00122A00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00200F0A" w14:textId="77777777" w:rsidR="00AB34B2" w:rsidRDefault="00AB34B2" w:rsidP="00AB34B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0200F0B" w14:textId="77777777" w:rsidR="00AB34B2" w:rsidRPr="00E765EE" w:rsidRDefault="00AB34B2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 w:themeColor="text1"/>
                <w:sz w:val="20"/>
                <w:szCs w:val="20"/>
              </w:rPr>
              <w:t>Device/software for gesture to voice technologies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0200F0C" w14:textId="77777777" w:rsidR="00AB34B2" w:rsidRPr="00E765EE" w:rsidRDefault="00AB34B2" w:rsidP="00122A00">
            <w:pPr>
              <w:spacing w:after="0" w:line="240" w:lineRule="auto"/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noProof/>
                <w:color w:val="000000" w:themeColor="text1"/>
                <w:sz w:val="20"/>
                <w:szCs w:val="20"/>
                <w:lang w:val="en-ZA" w:eastAsia="en-ZA"/>
              </w:rPr>
              <w:drawing>
                <wp:inline distT="0" distB="0" distL="0" distR="0" wp14:anchorId="002010ED" wp14:editId="002010EE">
                  <wp:extent cx="518160" cy="518160"/>
                  <wp:effectExtent l="0" t="0" r="0" b="0"/>
                  <wp:docPr id="190" name="Pictur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00200F0D" w14:textId="77777777" w:rsidR="00AB34B2" w:rsidRPr="00E765EE" w:rsidRDefault="00AB34B2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 w:themeColor="text1"/>
                <w:sz w:val="20"/>
                <w:szCs w:val="20"/>
              </w:rPr>
              <w:t>Sign language is converted into speech and speech into text or sign language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0200F0E" w14:textId="77777777" w:rsidR="00AB34B2" w:rsidRPr="002613BA" w:rsidRDefault="00AB34B2" w:rsidP="00B846AA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AB34B2" w:rsidRPr="001715B1" w14:paraId="00200F16" w14:textId="77777777" w:rsidTr="00DF1F91">
        <w:trPr>
          <w:trHeight w:val="510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F10" w14:textId="77777777" w:rsidR="00AB34B2" w:rsidRPr="008F1849" w:rsidRDefault="00AB34B2" w:rsidP="00122A00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200F11" w14:textId="1E669BA0" w:rsidR="00AB34B2" w:rsidRDefault="004C5EA4" w:rsidP="00D50D1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00F12" w14:textId="77777777" w:rsidR="00AB34B2" w:rsidRPr="00B035E0" w:rsidRDefault="00AB34B2" w:rsidP="00D50D1A">
            <w:pPr>
              <w:spacing w:after="0"/>
              <w:rPr>
                <w:rFonts w:ascii="Arial" w:hAnsi="Arial"/>
                <w:color w:val="FF0000"/>
                <w:sz w:val="20"/>
                <w:szCs w:val="20"/>
              </w:rPr>
            </w:pPr>
            <w:proofErr w:type="spellStart"/>
            <w:r w:rsidRPr="00B035E0">
              <w:rPr>
                <w:rFonts w:ascii="Arial" w:hAnsi="Arial"/>
                <w:sz w:val="20"/>
                <w:szCs w:val="20"/>
              </w:rPr>
              <w:t>DeafBlind</w:t>
            </w:r>
            <w:proofErr w:type="spellEnd"/>
            <w:r w:rsidRPr="00B035E0">
              <w:rPr>
                <w:rFonts w:ascii="Arial" w:hAnsi="Arial"/>
                <w:sz w:val="20"/>
                <w:szCs w:val="20"/>
              </w:rPr>
              <w:t xml:space="preserve"> Communicator (DBC)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00F13" w14:textId="77777777" w:rsidR="00AB34B2" w:rsidRPr="00B035E0" w:rsidRDefault="00AB34B2" w:rsidP="00D50D1A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B035E0">
              <w:rPr>
                <w:rFonts w:ascii="Arial" w:hAnsi="Arial"/>
                <w:noProof/>
                <w:sz w:val="20"/>
                <w:szCs w:val="20"/>
                <w:lang w:val="en-ZA" w:eastAsia="en-ZA"/>
              </w:rPr>
              <w:drawing>
                <wp:inline distT="0" distB="0" distL="0" distR="0" wp14:anchorId="002010EF" wp14:editId="002010F0">
                  <wp:extent cx="518160" cy="51816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200F14" w14:textId="77777777" w:rsidR="00AB34B2" w:rsidRPr="00B035E0" w:rsidRDefault="00AB34B2" w:rsidP="00D50D1A">
            <w:pPr>
              <w:spacing w:after="0"/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</w:t>
            </w:r>
            <w:r w:rsidRPr="00B035E0">
              <w:rPr>
                <w:rFonts w:ascii="Arial" w:hAnsi="Arial"/>
                <w:sz w:val="20"/>
                <w:szCs w:val="20"/>
              </w:rPr>
              <w:t>onsists of a Braille note-taker linked by Bluetooth to a mobile phone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00F15" w14:textId="77777777" w:rsidR="00AB34B2" w:rsidRPr="002613BA" w:rsidRDefault="00AB34B2" w:rsidP="00D50D1A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AB34B2" w:rsidRPr="001715B1" w14:paraId="00200F1E" w14:textId="77777777" w:rsidTr="00DF1F91">
        <w:trPr>
          <w:trHeight w:val="30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0F17" w14:textId="77777777" w:rsidR="00AB34B2" w:rsidRPr="008F1849" w:rsidRDefault="00AB34B2" w:rsidP="00122A00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8F1849">
              <w:rPr>
                <w:rFonts w:ascii="Arial" w:hAnsi="Arial"/>
                <w:sz w:val="20"/>
                <w:szCs w:val="20"/>
              </w:rPr>
              <w:t>Signalling products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00200F18" w14:textId="2228B5C2" w:rsidR="00AB34B2" w:rsidRDefault="004C5EA4" w:rsidP="00AB34B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00200F19" w14:textId="77777777" w:rsidR="00AB34B2" w:rsidRDefault="00AB34B2" w:rsidP="0009291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E765EE">
              <w:rPr>
                <w:rFonts w:ascii="Arial" w:eastAsia="Times New Roman" w:hAnsi="Arial"/>
                <w:color w:val="000000"/>
                <w:sz w:val="20"/>
                <w:szCs w:val="20"/>
              </w:rPr>
              <w:t>Doorbell indicator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s</w:t>
            </w:r>
          </w:p>
          <w:p w14:paraId="00200F1A" w14:textId="77777777" w:rsidR="00AB34B2" w:rsidRPr="00E765EE" w:rsidRDefault="00AB34B2" w:rsidP="0009291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22.27.03</w:t>
            </w:r>
            <w:r w:rsidRPr="00E765EE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0200F1B" w14:textId="77777777" w:rsidR="00AB34B2" w:rsidRPr="00E765EE" w:rsidRDefault="00AB34B2" w:rsidP="0009291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0F1" wp14:editId="002010F2">
                  <wp:extent cx="518160" cy="518160"/>
                  <wp:effectExtent l="0" t="0" r="0" b="0"/>
                  <wp:docPr id="309" name="Pictur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00200F1C" w14:textId="77777777" w:rsidR="00AB34B2" w:rsidRPr="00E765EE" w:rsidRDefault="00AB34B2" w:rsidP="0009291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Flashing device activated when doorbell rings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0200F1D" w14:textId="77777777" w:rsidR="00AB34B2" w:rsidRPr="002613BA" w:rsidRDefault="00AB34B2" w:rsidP="00B846AA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AB34B2" w:rsidRPr="001715B1" w14:paraId="00200F26" w14:textId="77777777" w:rsidTr="00DF1F91">
        <w:trPr>
          <w:trHeight w:val="30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0F1F" w14:textId="77777777" w:rsidR="00AB34B2" w:rsidRPr="008F1849" w:rsidRDefault="00AB34B2" w:rsidP="00122A00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00F20" w14:textId="5207B5D7" w:rsidR="00AB34B2" w:rsidRDefault="004C5EA4" w:rsidP="00AB34B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0F21" w14:textId="77777777" w:rsidR="00AB34B2" w:rsidRDefault="00AB34B2" w:rsidP="0009291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E765EE">
              <w:rPr>
                <w:rFonts w:ascii="Arial" w:eastAsia="Times New Roman" w:hAnsi="Arial"/>
                <w:color w:val="000000"/>
                <w:sz w:val="20"/>
                <w:szCs w:val="20"/>
              </w:rPr>
              <w:t>Fire and smoke alarm signallers</w:t>
            </w:r>
          </w:p>
          <w:p w14:paraId="00200F22" w14:textId="77777777" w:rsidR="00AB34B2" w:rsidRPr="00E765EE" w:rsidRDefault="00AB34B2" w:rsidP="0009291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22.27.09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F23" w14:textId="77777777" w:rsidR="00AB34B2" w:rsidRPr="00E765EE" w:rsidRDefault="00AB34B2" w:rsidP="0009291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0F3" wp14:editId="002010F4">
                  <wp:extent cx="518160" cy="518160"/>
                  <wp:effectExtent l="0" t="0" r="0" b="0"/>
                  <wp:docPr id="30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0F24" w14:textId="77777777" w:rsidR="00AB34B2" w:rsidRPr="00E765EE" w:rsidRDefault="00AB34B2" w:rsidP="0009291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F</w:t>
            </w:r>
            <w:r w:rsidRPr="001167E2">
              <w:rPr>
                <w:rFonts w:ascii="Arial" w:eastAsia="Times New Roman" w:hAnsi="Arial"/>
                <w:color w:val="000000"/>
                <w:sz w:val="20"/>
                <w:szCs w:val="20"/>
              </w:rPr>
              <w:t>lashing strobe light and/or a vibrating pad that can be placed under the pillow which activate when the smoke alarm sounds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F25" w14:textId="77777777" w:rsidR="00AB34B2" w:rsidRPr="002613BA" w:rsidRDefault="00AB34B2" w:rsidP="00B846AA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AB34B2" w:rsidRPr="001715B1" w14:paraId="00200F2E" w14:textId="77777777" w:rsidTr="00DF1F91">
        <w:trPr>
          <w:trHeight w:val="30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0F27" w14:textId="77777777" w:rsidR="00AB34B2" w:rsidRPr="008F1849" w:rsidRDefault="00AB34B2" w:rsidP="00122A00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14:paraId="00200F28" w14:textId="46D42253" w:rsidR="00AB34B2" w:rsidRDefault="004C5EA4" w:rsidP="00AB34B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00200F29" w14:textId="77777777" w:rsidR="00AB34B2" w:rsidRDefault="00AB34B2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E765EE">
              <w:rPr>
                <w:rFonts w:ascii="Arial" w:eastAsia="Times New Roman" w:hAnsi="Arial"/>
                <w:color w:val="000000"/>
                <w:sz w:val="20"/>
                <w:szCs w:val="20"/>
              </w:rPr>
              <w:t>Vibrating multi-sound wrist bracelet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s</w:t>
            </w:r>
          </w:p>
          <w:p w14:paraId="00200F2A" w14:textId="77777777" w:rsidR="00AB34B2" w:rsidRPr="00E765EE" w:rsidRDefault="00AB34B2" w:rsidP="00FC34F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22.27.09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0200F2B" w14:textId="77777777" w:rsidR="00AB34B2" w:rsidRPr="00E765EE" w:rsidRDefault="00AB34B2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E765EE"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0F5" wp14:editId="002010F6">
                  <wp:extent cx="518160" cy="518160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00200F2C" w14:textId="77777777" w:rsidR="00AB34B2" w:rsidRPr="00E765EE" w:rsidRDefault="00AB34B2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Notifies user with vibrations when different sounds are detected (e.g. telephone, doorbell, baby-cry, etc.)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0200F2D" w14:textId="77777777" w:rsidR="00AB34B2" w:rsidRPr="00FC17E8" w:rsidRDefault="00AB34B2" w:rsidP="00BD1380">
            <w:pPr>
              <w:spacing w:after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AB34B2" w:rsidRPr="001715B1" w14:paraId="00200F36" w14:textId="77777777" w:rsidTr="00DF1F91">
        <w:trPr>
          <w:trHeight w:val="30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0F2F" w14:textId="77777777" w:rsidR="00AB34B2" w:rsidRPr="008F1849" w:rsidRDefault="00AB34B2" w:rsidP="00122A00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Other products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200F30" w14:textId="77777777" w:rsidR="00AB34B2" w:rsidRDefault="00AB34B2" w:rsidP="00AB34B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200F31" w14:textId="77777777" w:rsidR="00AB34B2" w:rsidRDefault="00AB34B2" w:rsidP="00326805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20"/>
                <w:szCs w:val="20"/>
              </w:rPr>
            </w:pPr>
            <w:r w:rsidRPr="004464B0">
              <w:rPr>
                <w:rFonts w:ascii="Arial" w:eastAsia="Times New Roman" w:hAnsi="Arial"/>
                <w:color w:val="000000" w:themeColor="text1"/>
                <w:sz w:val="20"/>
                <w:szCs w:val="20"/>
              </w:rPr>
              <w:t>Captioning TV</w:t>
            </w:r>
            <w:r>
              <w:rPr>
                <w:rFonts w:ascii="Arial" w:eastAsia="Times New Roman" w:hAnsi="Arial"/>
                <w:color w:val="000000" w:themeColor="text1"/>
                <w:sz w:val="20"/>
                <w:szCs w:val="20"/>
              </w:rPr>
              <w:t>s</w:t>
            </w:r>
          </w:p>
          <w:p w14:paraId="00200F32" w14:textId="77777777" w:rsidR="00AB34B2" w:rsidRPr="00E765EE" w:rsidRDefault="00AB34B2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 w:themeColor="text1"/>
                <w:sz w:val="20"/>
                <w:szCs w:val="20"/>
              </w:rPr>
              <w:t>22.18.21</w:t>
            </w:r>
            <w:r w:rsidRPr="004464B0">
              <w:rPr>
                <w:rFonts w:ascii="Arial" w:eastAsia="Times New Roman" w:hAnsi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00F33" w14:textId="77777777" w:rsidR="00AB34B2" w:rsidRPr="00E765EE" w:rsidRDefault="00AB34B2" w:rsidP="00122A00">
            <w:pPr>
              <w:spacing w:after="0" w:line="240" w:lineRule="auto"/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</w:pPr>
            <w:r w:rsidRPr="007B1216">
              <w:rPr>
                <w:rFonts w:ascii="Arial" w:eastAsia="Times New Roman" w:hAnsi="Arial"/>
                <w:noProof/>
                <w:color w:val="000000" w:themeColor="text1"/>
                <w:sz w:val="20"/>
                <w:szCs w:val="20"/>
                <w:lang w:val="en-ZA" w:eastAsia="en-ZA"/>
              </w:rPr>
              <w:drawing>
                <wp:inline distT="0" distB="0" distL="0" distR="0" wp14:anchorId="002010F7" wp14:editId="002010F8">
                  <wp:extent cx="518160" cy="518160"/>
                  <wp:effectExtent l="0" t="0" r="0" b="0"/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200F34" w14:textId="77777777" w:rsidR="00AB34B2" w:rsidRDefault="00AB34B2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7B1216">
              <w:rPr>
                <w:rFonts w:ascii="Arial" w:eastAsia="Times New Roman" w:hAnsi="Arial"/>
                <w:color w:val="000000" w:themeColor="text1"/>
                <w:sz w:val="20"/>
                <w:szCs w:val="20"/>
              </w:rPr>
              <w:t>Audio portion of the television program is converted into written words, which appear in a window on the screen.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00F35" w14:textId="77777777" w:rsidR="00AB34B2" w:rsidRPr="002613BA" w:rsidRDefault="00AB34B2" w:rsidP="00B846AA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AB34B2" w:rsidRPr="001715B1" w14:paraId="00200F3D" w14:textId="77777777" w:rsidTr="00DF1F91">
        <w:trPr>
          <w:trHeight w:val="300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0F37" w14:textId="77777777" w:rsidR="00AB34B2" w:rsidRPr="008F1849" w:rsidRDefault="00AB34B2" w:rsidP="00122A00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00200F38" w14:textId="77777777" w:rsidR="00AB34B2" w:rsidRDefault="00AB34B2" w:rsidP="00AB34B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00200F39" w14:textId="77777777" w:rsidR="00AB34B2" w:rsidRPr="00E765EE" w:rsidRDefault="00AB34B2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464B0">
              <w:rPr>
                <w:rFonts w:ascii="Arial" w:eastAsia="Times New Roman" w:hAnsi="Arial"/>
                <w:color w:val="000000"/>
                <w:sz w:val="20"/>
                <w:szCs w:val="20"/>
              </w:rPr>
              <w:t>Automatic speech recognition in captioning systems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0200F3A" w14:textId="77777777" w:rsidR="00AB34B2" w:rsidRPr="00E765EE" w:rsidRDefault="00AB34B2" w:rsidP="00122A00">
            <w:pPr>
              <w:spacing w:after="0" w:line="240" w:lineRule="auto"/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0F9" wp14:editId="002010FA">
                  <wp:extent cx="518160" cy="518160"/>
                  <wp:effectExtent l="0" t="0" r="0" b="0"/>
                  <wp:docPr id="321" name="Picture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00200F3B" w14:textId="77777777" w:rsidR="00AB34B2" w:rsidRDefault="00AB34B2" w:rsidP="0081688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5A0903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Auditory information picked-up by an ASR is translated into text 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and displayed for the deaf user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0200F3C" w14:textId="77777777" w:rsidR="00AB34B2" w:rsidRPr="001715B1" w:rsidRDefault="00AB34B2" w:rsidP="00BD1380">
            <w:pPr>
              <w:spacing w:after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</w:tbl>
    <w:p w14:paraId="00200F3E" w14:textId="77777777" w:rsidR="00FF46E3" w:rsidRDefault="00FF46E3" w:rsidP="00FF46E3"/>
    <w:p w14:paraId="4C8FECEB" w14:textId="77777777" w:rsidR="007C6354" w:rsidRDefault="007C6354" w:rsidP="00FF46E3"/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567"/>
        <w:gridCol w:w="2551"/>
        <w:gridCol w:w="992"/>
        <w:gridCol w:w="4677"/>
        <w:gridCol w:w="426"/>
      </w:tblGrid>
      <w:tr w:rsidR="00165640" w:rsidRPr="001715B1" w14:paraId="00200F41" w14:textId="77777777" w:rsidTr="007C6354">
        <w:trPr>
          <w:trHeight w:val="829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B2A1C7" w:themeFill="accent4" w:themeFillTint="99"/>
          </w:tcPr>
          <w:p w14:paraId="00200F40" w14:textId="32C9B7FC" w:rsidR="00165640" w:rsidRPr="00783C50" w:rsidRDefault="00B2007E" w:rsidP="00DF1F91">
            <w:pPr>
              <w:pStyle w:val="Heading1"/>
              <w:jc w:val="center"/>
              <w:rPr>
                <w:noProof/>
              </w:rPr>
            </w:pPr>
            <w:r w:rsidRPr="00DF1F91">
              <w:rPr>
                <w:rFonts w:ascii="Arial" w:hAnsi="Arial"/>
                <w:noProof/>
                <w:color w:val="000000" w:themeColor="text1"/>
                <w:sz w:val="24"/>
                <w:szCs w:val="24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02010FB" wp14:editId="200437F8">
                      <wp:simplePos x="0" y="0"/>
                      <wp:positionH relativeFrom="column">
                        <wp:posOffset>4511040</wp:posOffset>
                      </wp:positionH>
                      <wp:positionV relativeFrom="paragraph">
                        <wp:posOffset>5080</wp:posOffset>
                      </wp:positionV>
                      <wp:extent cx="2047875" cy="518160"/>
                      <wp:effectExtent l="0" t="0" r="28575" b="1524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875" cy="518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201156" w14:textId="77777777" w:rsidR="00621CFE" w:rsidRPr="00DF1F91" w:rsidRDefault="00621CFE" w:rsidP="00CA07BB">
                                  <w:pP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DF1F91">
                                    <w:rPr>
                                      <w:rFonts w:ascii="SimSun" w:hAnsi="SimSun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  <w:r w:rsidRPr="00DF1F91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Tick maximum 4 products which you consider important </w:t>
                                  </w:r>
                                </w:p>
                                <w:p w14:paraId="00201157" w14:textId="77777777" w:rsidR="00621CFE" w:rsidRPr="0082533C" w:rsidRDefault="00621CFE" w:rsidP="00B2007E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010FB" id="_x0000_s1029" type="#_x0000_t202" style="position:absolute;left:0;text-align:left;margin-left:355.2pt;margin-top:.4pt;width:161.25pt;height:40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">
                      <v:textbox>
                        <w:txbxContent>
                          <w:p w14:paraId="00201156" w14:textId="77777777" w:rsidR="00621CFE" w:rsidRPr="00DF1F91" w:rsidRDefault="00621CFE" w:rsidP="00CA07BB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F1F91">
                              <w:rPr>
                                <w:rFonts w:ascii="SimSun" w:hAnsi="SimSu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√</w:t>
                            </w:r>
                            <w:r w:rsidRPr="00DF1F91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Tick maximum 4 products which you consider important </w:t>
                            </w:r>
                          </w:p>
                          <w:p w14:paraId="00201157" w14:textId="77777777" w:rsidR="00621CFE" w:rsidRPr="0082533C" w:rsidRDefault="00621CFE" w:rsidP="00B2007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5640" w:rsidRPr="00DF1F91">
              <w:rPr>
                <w:color w:val="000000" w:themeColor="text1"/>
              </w:rPr>
              <w:t>4. Communication</w:t>
            </w:r>
          </w:p>
        </w:tc>
      </w:tr>
      <w:tr w:rsidR="00A72A0F" w:rsidRPr="001715B1" w14:paraId="00200F49" w14:textId="77777777" w:rsidTr="007C6354">
        <w:trPr>
          <w:trHeight w:val="40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14:paraId="00200F42" w14:textId="77777777" w:rsidR="00A72A0F" w:rsidRDefault="00A72A0F" w:rsidP="00122A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00200F43" w14:textId="77777777" w:rsidR="00A72A0F" w:rsidRDefault="00A72A0F" w:rsidP="00122A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67BCD">
              <w:rPr>
                <w:rFonts w:ascii="Arial" w:hAnsi="Arial"/>
                <w:b/>
                <w:bCs/>
                <w:sz w:val="24"/>
                <w:szCs w:val="24"/>
              </w:rPr>
              <w:t>Area</w:t>
            </w:r>
          </w:p>
          <w:p w14:paraId="00200F44" w14:textId="77777777" w:rsidR="00A72A0F" w:rsidRPr="00C67BCD" w:rsidRDefault="00A72A0F" w:rsidP="00122A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00200F45" w14:textId="77777777" w:rsidR="00A72A0F" w:rsidRDefault="00A72A0F" w:rsidP="00122A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67BCD">
              <w:rPr>
                <w:rFonts w:ascii="Arial" w:hAnsi="Arial"/>
                <w:b/>
                <w:bCs/>
                <w:sz w:val="24"/>
                <w:szCs w:val="24"/>
              </w:rPr>
              <w:t>Name of Product</w:t>
            </w:r>
          </w:p>
          <w:p w14:paraId="00200F46" w14:textId="77777777" w:rsidR="00A72A0F" w:rsidRPr="00C67BCD" w:rsidRDefault="00A72A0F" w:rsidP="00122A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(ISO Code)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00200F47" w14:textId="77777777" w:rsidR="00A72A0F" w:rsidRPr="00C67BCD" w:rsidRDefault="00A72A0F" w:rsidP="00122A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67BCD">
              <w:rPr>
                <w:rFonts w:ascii="Arial" w:hAnsi="Arial"/>
                <w:b/>
                <w:bCs/>
                <w:sz w:val="24"/>
                <w:szCs w:val="24"/>
              </w:rPr>
              <w:t>Explanation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textDirection w:val="tbRl"/>
          </w:tcPr>
          <w:p w14:paraId="00200F48" w14:textId="77777777" w:rsidR="00A72A0F" w:rsidRPr="00A72A0F" w:rsidRDefault="00A72A0F" w:rsidP="00A72A0F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34139" w:rsidRPr="001715B1" w14:paraId="00200F51" w14:textId="77777777" w:rsidTr="007C6354">
        <w:trPr>
          <w:trHeight w:val="61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0F4A" w14:textId="77777777" w:rsidR="00434139" w:rsidRPr="009A63AF" w:rsidRDefault="00434139" w:rsidP="00122A00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9A63AF">
              <w:rPr>
                <w:rFonts w:ascii="Arial" w:hAnsi="Arial"/>
                <w:sz w:val="20"/>
                <w:szCs w:val="20"/>
              </w:rPr>
              <w:t>Non-electronic AAC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0200F4B" w14:textId="77777777" w:rsidR="00434139" w:rsidRDefault="00CA07BB" w:rsidP="00CA07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200F4C" w14:textId="77777777" w:rsidR="00434139" w:rsidRDefault="00AB34B2" w:rsidP="00122A00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Communication boards/books</w:t>
            </w:r>
          </w:p>
          <w:p w14:paraId="00200F4D" w14:textId="77777777" w:rsidR="00434139" w:rsidRPr="00E765EE" w:rsidRDefault="00434139" w:rsidP="00122A00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22.21.03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200F4E" w14:textId="77777777" w:rsidR="00434139" w:rsidRPr="00E765EE" w:rsidRDefault="00434139" w:rsidP="00122A00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E765EE">
              <w:rPr>
                <w:rFonts w:ascii="Arial" w:hAnsi="Arial"/>
                <w:noProof/>
                <w:sz w:val="20"/>
                <w:szCs w:val="20"/>
                <w:lang w:val="en-ZA" w:eastAsia="en-ZA"/>
              </w:rPr>
              <w:drawing>
                <wp:inline distT="0" distB="0" distL="0" distR="0" wp14:anchorId="002010FD" wp14:editId="002010FE">
                  <wp:extent cx="518160" cy="518160"/>
                  <wp:effectExtent l="0" t="0" r="0" b="0"/>
                  <wp:docPr id="310" name="Pictur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200F4F" w14:textId="77777777" w:rsidR="00434139" w:rsidRPr="00E765EE" w:rsidRDefault="00434139" w:rsidP="00122A0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E765EE">
              <w:rPr>
                <w:rFonts w:ascii="Arial" w:hAnsi="Arial"/>
                <w:sz w:val="20"/>
                <w:szCs w:val="20"/>
              </w:rPr>
              <w:t xml:space="preserve">Communication displays consisting of photographs, symbols, words/letters </w:t>
            </w:r>
            <w:r>
              <w:rPr>
                <w:rFonts w:ascii="Arial" w:hAnsi="Arial"/>
                <w:sz w:val="20"/>
                <w:szCs w:val="20"/>
              </w:rPr>
              <w:t>or a combination of all three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00F50" w14:textId="77777777" w:rsidR="00434139" w:rsidRPr="00FC17E8" w:rsidRDefault="00434139" w:rsidP="00BD1380">
            <w:pPr>
              <w:spacing w:after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34321D" w:rsidRPr="001715B1" w14:paraId="00200F59" w14:textId="77777777" w:rsidTr="007C6354">
        <w:trPr>
          <w:trHeight w:val="26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0F52" w14:textId="77777777" w:rsidR="0034321D" w:rsidRPr="009A63AF" w:rsidRDefault="0034321D" w:rsidP="00122A00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14:paraId="00200F53" w14:textId="77777777" w:rsidR="0034321D" w:rsidRDefault="00CA07BB" w:rsidP="00CA07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0200F54" w14:textId="77777777" w:rsidR="0034321D" w:rsidRDefault="00AB34B2" w:rsidP="00122A00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Communication cards</w:t>
            </w:r>
          </w:p>
          <w:p w14:paraId="00200F55" w14:textId="77777777" w:rsidR="0034321D" w:rsidRPr="00E765EE" w:rsidRDefault="0034321D" w:rsidP="00122A00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22.21.03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0200F56" w14:textId="77777777" w:rsidR="0034321D" w:rsidRPr="00E765EE" w:rsidRDefault="0034321D" w:rsidP="00122A00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E765EE">
              <w:rPr>
                <w:rFonts w:ascii="Arial" w:hAnsi="Arial"/>
                <w:noProof/>
                <w:sz w:val="20"/>
                <w:szCs w:val="20"/>
                <w:lang w:val="en-ZA" w:eastAsia="en-ZA"/>
              </w:rPr>
              <w:drawing>
                <wp:inline distT="0" distB="0" distL="0" distR="0" wp14:anchorId="002010FF" wp14:editId="00201100">
                  <wp:extent cx="518160" cy="518160"/>
                  <wp:effectExtent l="0" t="0" r="0" b="0"/>
                  <wp:docPr id="311" name="Pictur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00200F57" w14:textId="77777777" w:rsidR="0034321D" w:rsidRPr="00E765EE" w:rsidRDefault="0034321D" w:rsidP="00122A0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E765EE">
              <w:rPr>
                <w:rFonts w:ascii="Arial" w:hAnsi="Arial"/>
                <w:sz w:val="20"/>
                <w:szCs w:val="20"/>
              </w:rPr>
              <w:t>Users point to the picture representing need or excha</w:t>
            </w:r>
            <w:r>
              <w:rPr>
                <w:rFonts w:ascii="Arial" w:hAnsi="Arial"/>
                <w:sz w:val="20"/>
                <w:szCs w:val="20"/>
              </w:rPr>
              <w:t>nge picture for object depicted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0200F58" w14:textId="77777777" w:rsidR="0034321D" w:rsidRPr="00FC17E8" w:rsidRDefault="0034321D" w:rsidP="00BD1380">
            <w:pPr>
              <w:spacing w:after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AB34B2" w:rsidRPr="001715B1" w14:paraId="00200F61" w14:textId="77777777" w:rsidTr="007C6354">
        <w:trPr>
          <w:trHeight w:val="24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F5A" w14:textId="77777777" w:rsidR="00AB34B2" w:rsidRPr="009A63AF" w:rsidRDefault="00AB34B2" w:rsidP="00122A0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Electronic AAC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00F5B" w14:textId="77777777" w:rsidR="00AB34B2" w:rsidRDefault="00CA07BB" w:rsidP="00CA07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F5C" w14:textId="77777777" w:rsidR="00AB34B2" w:rsidRPr="002D3555" w:rsidRDefault="00AB34B2" w:rsidP="00D50D1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2D3555">
              <w:rPr>
                <w:rFonts w:ascii="Arial" w:eastAsia="Times New Roman" w:hAnsi="Arial"/>
                <w:color w:val="000000"/>
                <w:sz w:val="20"/>
                <w:szCs w:val="20"/>
              </w:rPr>
              <w:t>Face-to-face communication software</w:t>
            </w:r>
          </w:p>
          <w:p w14:paraId="00200F5D" w14:textId="77777777" w:rsidR="00AB34B2" w:rsidRPr="00007F0C" w:rsidRDefault="00AB34B2" w:rsidP="00D50D1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2D3555">
              <w:rPr>
                <w:rFonts w:ascii="Arial" w:eastAsia="Times New Roman" w:hAnsi="Arial"/>
                <w:color w:val="000000"/>
                <w:sz w:val="20"/>
                <w:szCs w:val="20"/>
              </w:rPr>
              <w:t>22.21.12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00F5E" w14:textId="77777777" w:rsidR="00AB34B2" w:rsidRDefault="00AB34B2" w:rsidP="00D50D1A">
            <w:pPr>
              <w:spacing w:after="0" w:line="240" w:lineRule="auto"/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101" wp14:editId="00201102">
                  <wp:extent cx="518160" cy="518160"/>
                  <wp:effectExtent l="0" t="0" r="0" b="0"/>
                  <wp:docPr id="350" name="Pictur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0F5F" w14:textId="77777777" w:rsidR="00AB34B2" w:rsidRDefault="00AB34B2" w:rsidP="00D50D1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2D3555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Software for direct communication - based on symbols or text - which supplements or replaces speech or verbal communication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00F60" w14:textId="77777777" w:rsidR="00AB34B2" w:rsidRPr="00150AF3" w:rsidRDefault="00AB34B2" w:rsidP="00D50D1A">
            <w:pPr>
              <w:spacing w:after="0"/>
              <w:jc w:val="center"/>
              <w:rPr>
                <w:rFonts w:ascii="MS Mincho" w:eastAsia="MS Mincho" w:hAnsi="MS Mincho" w:cs="MS Mincho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AB34B2" w:rsidRPr="001715B1" w14:paraId="00200F68" w14:textId="77777777" w:rsidTr="007C6354">
        <w:trPr>
          <w:trHeight w:val="249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F62" w14:textId="77777777" w:rsidR="00AB34B2" w:rsidRPr="009A63AF" w:rsidRDefault="00AB34B2" w:rsidP="00122A0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14:paraId="00200F63" w14:textId="77777777" w:rsidR="00AB34B2" w:rsidRDefault="00CA07BB" w:rsidP="00CA07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0200F64" w14:textId="77777777" w:rsidR="00AB34B2" w:rsidRPr="00E765EE" w:rsidRDefault="00AB34B2" w:rsidP="00D50D1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Symbols generating software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0200F65" w14:textId="77777777" w:rsidR="00AB34B2" w:rsidRPr="00E765EE" w:rsidRDefault="00AB34B2" w:rsidP="00D50D1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103" wp14:editId="00201104">
                  <wp:extent cx="518160" cy="51816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00200F66" w14:textId="77777777" w:rsidR="00AB34B2" w:rsidRPr="00531892" w:rsidRDefault="00AB34B2" w:rsidP="00D50D1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Enables the creation of individualised low/no technology communication tools (i.e. communication boards/books/cards)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0200F67" w14:textId="77777777" w:rsidR="00AB34B2" w:rsidRPr="002613BA" w:rsidRDefault="00AB34B2" w:rsidP="00D50D1A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34321D" w:rsidRPr="001715B1" w14:paraId="00200F6F" w14:textId="77777777" w:rsidTr="007C6354">
        <w:trPr>
          <w:trHeight w:val="249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F69" w14:textId="77777777" w:rsidR="0034321D" w:rsidRPr="009A63AF" w:rsidRDefault="0034321D" w:rsidP="00122A0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200F6A" w14:textId="77777777" w:rsidR="0034321D" w:rsidRDefault="00CA07BB" w:rsidP="00CA07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00F6B" w14:textId="77777777" w:rsidR="0034321D" w:rsidRPr="006021F2" w:rsidRDefault="0034321D" w:rsidP="009A063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Malgun Gothic" w:hAnsi="Arial"/>
                <w:sz w:val="20"/>
                <w:szCs w:val="20"/>
                <w:lang w:eastAsia="ko-KR"/>
              </w:rPr>
              <w:t xml:space="preserve"> </w:t>
            </w:r>
            <w:r w:rsidRPr="006021F2">
              <w:rPr>
                <w:rFonts w:ascii="Arial" w:eastAsia="Malgun Gothic" w:hAnsi="Arial"/>
                <w:sz w:val="20"/>
                <w:szCs w:val="20"/>
                <w:lang w:eastAsia="ko-KR"/>
              </w:rPr>
              <w:t>AAC apps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00F6C" w14:textId="77777777" w:rsidR="0034321D" w:rsidRPr="00E765EE" w:rsidRDefault="0034321D" w:rsidP="009A063B">
            <w:pPr>
              <w:spacing w:after="0" w:line="240" w:lineRule="auto"/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105" wp14:editId="00201106">
                  <wp:extent cx="518160" cy="51816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200F6D" w14:textId="77777777" w:rsidR="0034321D" w:rsidRPr="006021F2" w:rsidRDefault="0034321D" w:rsidP="008751C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021F2">
              <w:rPr>
                <w:rFonts w:ascii="Arial" w:eastAsia="Malgun Gothic" w:hAnsi="Arial"/>
                <w:sz w:val="20"/>
                <w:szCs w:val="20"/>
                <w:lang w:eastAsia="ko-KR"/>
              </w:rPr>
              <w:t xml:space="preserve">Augmentative and Alternative Communication </w:t>
            </w:r>
            <w:r>
              <w:rPr>
                <w:rFonts w:ascii="Arial" w:eastAsia="Malgun Gothic" w:hAnsi="Arial"/>
                <w:sz w:val="20"/>
                <w:szCs w:val="20"/>
                <w:lang w:eastAsia="ko-KR"/>
              </w:rPr>
              <w:t>(</w:t>
            </w:r>
            <w:r w:rsidRPr="006021F2">
              <w:rPr>
                <w:rFonts w:ascii="Arial" w:eastAsia="Malgun Gothic" w:hAnsi="Arial"/>
                <w:sz w:val="20"/>
                <w:szCs w:val="20"/>
                <w:lang w:eastAsia="ko-KR"/>
              </w:rPr>
              <w:t>AAC</w:t>
            </w:r>
            <w:r>
              <w:rPr>
                <w:rFonts w:ascii="Arial" w:eastAsia="Malgun Gothic" w:hAnsi="Arial"/>
                <w:sz w:val="20"/>
                <w:szCs w:val="20"/>
                <w:lang w:eastAsia="ko-KR"/>
              </w:rPr>
              <w:t>)</w:t>
            </w:r>
            <w:r w:rsidRPr="006021F2">
              <w:rPr>
                <w:rFonts w:ascii="Arial" w:eastAsia="Malgun Gothic" w:hAnsi="Arial"/>
                <w:sz w:val="20"/>
                <w:szCs w:val="20"/>
                <w:lang w:eastAsia="ko-KR"/>
              </w:rPr>
              <w:t xml:space="preserve"> application for SMART phones to facilitate communication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00F6E" w14:textId="77777777" w:rsidR="0034321D" w:rsidRPr="002613BA" w:rsidRDefault="0034321D" w:rsidP="00B846AA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AB34B2" w:rsidRPr="001715B1" w14:paraId="00200F76" w14:textId="77777777" w:rsidTr="007C6354">
        <w:trPr>
          <w:trHeight w:val="32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0F70" w14:textId="77777777" w:rsidR="00AB34B2" w:rsidRPr="009A63AF" w:rsidRDefault="00AB34B2" w:rsidP="00122A00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9A63AF">
              <w:rPr>
                <w:rFonts w:ascii="Arial" w:hAnsi="Arial"/>
                <w:sz w:val="20"/>
                <w:szCs w:val="20"/>
              </w:rPr>
              <w:t>Accessories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14:paraId="00200F71" w14:textId="77777777" w:rsidR="00AB34B2" w:rsidRDefault="00CA07BB" w:rsidP="00CA07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0200F72" w14:textId="77777777" w:rsidR="00AB34B2" w:rsidRPr="00E765EE" w:rsidRDefault="00AB34B2" w:rsidP="00D50D1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85EC7">
              <w:rPr>
                <w:rFonts w:ascii="Arial" w:hAnsi="Arial"/>
                <w:color w:val="000000" w:themeColor="text1"/>
                <w:sz w:val="20"/>
                <w:szCs w:val="20"/>
                <w:lang w:eastAsia="ko-KR"/>
              </w:rPr>
              <w:t>Head mouse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00200F73" w14:textId="77777777" w:rsidR="00AB34B2" w:rsidRPr="004F1AF7" w:rsidRDefault="00AB34B2" w:rsidP="00D50D1A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107" wp14:editId="00201108">
                  <wp:extent cx="518160" cy="518160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00200F74" w14:textId="77777777" w:rsidR="00AB34B2" w:rsidRPr="00531892" w:rsidRDefault="00AB34B2" w:rsidP="00D50D1A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H</w:t>
            </w:r>
            <w:r w:rsidRPr="00B408E4">
              <w:rPr>
                <w:rFonts w:ascii="Arial" w:hAnsi="Arial"/>
                <w:color w:val="000000"/>
                <w:sz w:val="20"/>
                <w:szCs w:val="20"/>
              </w:rPr>
              <w:t xml:space="preserve">elps paralyzed people interact with computers, using head movements to perform common operations such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as typing, copying and pasting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0200F75" w14:textId="77777777" w:rsidR="00AB34B2" w:rsidRPr="002613BA" w:rsidRDefault="00AB34B2" w:rsidP="00D50D1A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34321D" w:rsidRPr="001715B1" w14:paraId="00200F7E" w14:textId="77777777" w:rsidTr="007C6354">
        <w:trPr>
          <w:trHeight w:val="510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0F77" w14:textId="77777777" w:rsidR="0034321D" w:rsidRPr="009A63AF" w:rsidRDefault="0034321D" w:rsidP="00122A00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200F78" w14:textId="77777777" w:rsidR="0034321D" w:rsidRDefault="00CA07BB" w:rsidP="00CA07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00F79" w14:textId="77777777" w:rsidR="0034321D" w:rsidRDefault="0034321D" w:rsidP="0032680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Head-mouth sticks</w:t>
            </w:r>
          </w:p>
          <w:p w14:paraId="00200F7A" w14:textId="77777777" w:rsidR="0034321D" w:rsidRPr="00E765EE" w:rsidRDefault="0034321D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24.18.15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00F7B" w14:textId="77777777" w:rsidR="0034321D" w:rsidRPr="00E765EE" w:rsidRDefault="0034321D" w:rsidP="00122A00">
            <w:pPr>
              <w:spacing w:after="0" w:line="240" w:lineRule="auto"/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109" wp14:editId="0020110A">
                  <wp:extent cx="518160" cy="518160"/>
                  <wp:effectExtent l="0" t="0" r="0" b="0"/>
                  <wp:docPr id="326" name="Picture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200F7C" w14:textId="77777777" w:rsidR="0034321D" w:rsidRPr="00E765EE" w:rsidRDefault="0034321D" w:rsidP="00D8079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val="en"/>
              </w:rPr>
              <w:t>Accessory mounted to the head or mouth used as a keyboard aid,</w:t>
            </w:r>
            <w:r w:rsidRPr="00F2120D">
              <w:rPr>
                <w:rFonts w:ascii="Arial" w:eastAsia="Times New Roman" w:hAnsi="Arial"/>
                <w:color w:val="000000"/>
                <w:sz w:val="20"/>
                <w:szCs w:val="20"/>
                <w:lang w:val="en"/>
              </w:rPr>
              <w:t xml:space="preserve"> a pencil holder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val="en"/>
              </w:rPr>
              <w:t xml:space="preserve">, accessing a communication board or for turning pages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00F7D" w14:textId="77777777" w:rsidR="0034321D" w:rsidRPr="002613BA" w:rsidRDefault="0034321D" w:rsidP="00B846AA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34321D" w:rsidRPr="001715B1" w14:paraId="00200F86" w14:textId="77777777" w:rsidTr="007C6354">
        <w:trPr>
          <w:trHeight w:val="510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0F7F" w14:textId="77777777" w:rsidR="0034321D" w:rsidRPr="009A63AF" w:rsidRDefault="0034321D" w:rsidP="00122A00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14:paraId="00200F80" w14:textId="77777777" w:rsidR="0034321D" w:rsidRDefault="00CA07BB" w:rsidP="00CA07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0200F81" w14:textId="77777777" w:rsidR="0034321D" w:rsidRPr="009335A6" w:rsidRDefault="0034321D" w:rsidP="009335A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335A6">
              <w:rPr>
                <w:rFonts w:ascii="Arial" w:eastAsia="Times New Roman" w:hAnsi="Arial"/>
                <w:color w:val="000000"/>
                <w:sz w:val="20"/>
                <w:szCs w:val="20"/>
              </w:rPr>
              <w:t>Keyboard and mouse emulation software</w:t>
            </w:r>
          </w:p>
          <w:p w14:paraId="00200F82" w14:textId="77777777" w:rsidR="0034321D" w:rsidRPr="00007F0C" w:rsidRDefault="0034321D" w:rsidP="009335A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335A6">
              <w:rPr>
                <w:rFonts w:ascii="Arial" w:eastAsia="Times New Roman" w:hAnsi="Arial"/>
                <w:color w:val="000000"/>
                <w:sz w:val="20"/>
                <w:szCs w:val="20"/>
              </w:rPr>
              <w:t>22.36.18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0200F83" w14:textId="77777777" w:rsidR="0034321D" w:rsidRDefault="0034321D" w:rsidP="00122A00">
            <w:pPr>
              <w:spacing w:after="0" w:line="240" w:lineRule="auto"/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10B" wp14:editId="0020110C">
                  <wp:extent cx="518160" cy="518160"/>
                  <wp:effectExtent l="0" t="0" r="0" b="0"/>
                  <wp:docPr id="349" name="Picture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00200F84" w14:textId="77777777" w:rsidR="0034321D" w:rsidRDefault="0034321D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335A6">
              <w:rPr>
                <w:rFonts w:ascii="Arial" w:eastAsia="Times New Roman" w:hAnsi="Arial"/>
                <w:color w:val="000000"/>
                <w:sz w:val="20"/>
                <w:szCs w:val="20"/>
              </w:rPr>
              <w:t>Software that reproduces the keyboard on the device screen and/or allows control of mouse pointer movement and/or click functions.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0200F85" w14:textId="77777777" w:rsidR="0034321D" w:rsidRPr="001715B1" w:rsidRDefault="0034321D" w:rsidP="00BD1380">
            <w:pPr>
              <w:spacing w:after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</w:tbl>
    <w:p w14:paraId="00200F87" w14:textId="1C89D7DA" w:rsidR="007C6354" w:rsidRDefault="007C6354" w:rsidP="00FF46E3"/>
    <w:p w14:paraId="6F2A7B18" w14:textId="77777777" w:rsidR="007C6354" w:rsidRDefault="007C6354">
      <w:pPr>
        <w:spacing w:after="0" w:line="240" w:lineRule="auto"/>
      </w:pPr>
      <w:r>
        <w:br w:type="page"/>
      </w:r>
    </w:p>
    <w:p w14:paraId="4EA14967" w14:textId="77777777" w:rsidR="00FF46E3" w:rsidRDefault="00FF46E3" w:rsidP="00FF46E3"/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567"/>
        <w:gridCol w:w="2551"/>
        <w:gridCol w:w="992"/>
        <w:gridCol w:w="4677"/>
        <w:gridCol w:w="426"/>
      </w:tblGrid>
      <w:tr w:rsidR="00CB3E65" w:rsidRPr="00C67BCD" w14:paraId="00200F8A" w14:textId="77777777" w:rsidTr="007C6354">
        <w:trPr>
          <w:trHeight w:val="921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00200F89" w14:textId="341290B6" w:rsidR="00CB3E65" w:rsidRPr="000652B9" w:rsidRDefault="00B005EC" w:rsidP="007C6354">
            <w:pPr>
              <w:pStyle w:val="Heading1"/>
              <w:jc w:val="center"/>
              <w:rPr>
                <w:noProof/>
              </w:rPr>
            </w:pPr>
            <w:r w:rsidRPr="007C6354">
              <w:rPr>
                <w:rFonts w:ascii="Arial" w:hAnsi="Arial"/>
                <w:noProof/>
                <w:color w:val="auto"/>
                <w:sz w:val="24"/>
                <w:szCs w:val="24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020110D" wp14:editId="289BD9A1">
                      <wp:simplePos x="0" y="0"/>
                      <wp:positionH relativeFrom="column">
                        <wp:posOffset>4396740</wp:posOffset>
                      </wp:positionH>
                      <wp:positionV relativeFrom="paragraph">
                        <wp:posOffset>0</wp:posOffset>
                      </wp:positionV>
                      <wp:extent cx="2143125" cy="579120"/>
                      <wp:effectExtent l="0" t="0" r="28575" b="1143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579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201158" w14:textId="77777777" w:rsidR="00621CFE" w:rsidRPr="007C6354" w:rsidRDefault="00621CFE" w:rsidP="008138D7">
                                  <w:pP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C6354">
                                    <w:rPr>
                                      <w:rFonts w:ascii="SimSun" w:hAnsi="SimSun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  <w:r w:rsidRPr="007C6354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Tick maximum 9 products which you consider important </w:t>
                                  </w:r>
                                </w:p>
                                <w:p w14:paraId="00201159" w14:textId="77777777" w:rsidR="00621CFE" w:rsidRPr="0082533C" w:rsidRDefault="00621CFE" w:rsidP="00B2007E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0110D" id="_x0000_s1030" type="#_x0000_t202" style="position:absolute;left:0;text-align:left;margin-left:346.2pt;margin-top:0;width:168.75pt;height:45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">
                      <v:textbox>
                        <w:txbxContent>
                          <w:p w14:paraId="00201158" w14:textId="77777777" w:rsidR="00621CFE" w:rsidRPr="007C6354" w:rsidRDefault="00621CFE" w:rsidP="008138D7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C6354">
                              <w:rPr>
                                <w:rFonts w:ascii="SimSun" w:hAnsi="SimSu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√</w:t>
                            </w:r>
                            <w:r w:rsidRPr="007C6354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Tick maximum 9 products which you consider important </w:t>
                            </w:r>
                          </w:p>
                          <w:p w14:paraId="00201159" w14:textId="77777777" w:rsidR="00621CFE" w:rsidRPr="0082533C" w:rsidRDefault="00621CFE" w:rsidP="00B2007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3E65" w:rsidRPr="007C6354">
              <w:rPr>
                <w:color w:val="auto"/>
              </w:rPr>
              <w:t>5. Cognition</w:t>
            </w:r>
          </w:p>
        </w:tc>
      </w:tr>
      <w:tr w:rsidR="00A72A0F" w:rsidRPr="001715B1" w14:paraId="00200F92" w14:textId="77777777" w:rsidTr="007C6354">
        <w:trPr>
          <w:trHeight w:val="60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14:paraId="00200F8B" w14:textId="77777777" w:rsidR="00A72A0F" w:rsidRDefault="00A72A0F" w:rsidP="00122A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00200F8C" w14:textId="77777777" w:rsidR="00A72A0F" w:rsidRDefault="00A72A0F" w:rsidP="00122A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67BCD">
              <w:rPr>
                <w:rFonts w:ascii="Arial" w:hAnsi="Arial"/>
                <w:b/>
                <w:bCs/>
                <w:sz w:val="24"/>
                <w:szCs w:val="24"/>
              </w:rPr>
              <w:t>Area</w:t>
            </w:r>
          </w:p>
          <w:p w14:paraId="00200F8D" w14:textId="77777777" w:rsidR="00A72A0F" w:rsidRPr="00C67BCD" w:rsidRDefault="00A72A0F" w:rsidP="00122A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0200F8E" w14:textId="77777777" w:rsidR="00A72A0F" w:rsidRDefault="00A72A0F" w:rsidP="00122A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67BCD">
              <w:rPr>
                <w:rFonts w:ascii="Arial" w:hAnsi="Arial"/>
                <w:b/>
                <w:bCs/>
                <w:sz w:val="24"/>
                <w:szCs w:val="24"/>
              </w:rPr>
              <w:t>Name of Product</w:t>
            </w:r>
          </w:p>
          <w:p w14:paraId="00200F8F" w14:textId="77777777" w:rsidR="00A72A0F" w:rsidRPr="00C67BCD" w:rsidRDefault="00A72A0F" w:rsidP="00122A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(ISO Code)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0200F90" w14:textId="77777777" w:rsidR="00A72A0F" w:rsidRPr="00C67BCD" w:rsidRDefault="00A72A0F" w:rsidP="00122A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67BCD">
              <w:rPr>
                <w:rFonts w:ascii="Arial" w:hAnsi="Arial"/>
                <w:b/>
                <w:bCs/>
                <w:sz w:val="24"/>
                <w:szCs w:val="24"/>
              </w:rPr>
              <w:t>Explanation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tbRl"/>
          </w:tcPr>
          <w:p w14:paraId="00200F91" w14:textId="77777777" w:rsidR="00A72A0F" w:rsidRPr="00A72A0F" w:rsidRDefault="00A72A0F" w:rsidP="00A72A0F">
            <w:pPr>
              <w:spacing w:after="0" w:line="240" w:lineRule="auto"/>
            </w:pPr>
          </w:p>
        </w:tc>
      </w:tr>
      <w:tr w:rsidR="00434139" w:rsidRPr="001715B1" w14:paraId="00200F9A" w14:textId="77777777" w:rsidTr="007C6354">
        <w:trPr>
          <w:trHeight w:val="6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0F93" w14:textId="77777777" w:rsidR="00434139" w:rsidRPr="00D8523C" w:rsidRDefault="00434139" w:rsidP="00122A0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Multiple uses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200F94" w14:textId="77777777" w:rsidR="00434139" w:rsidRDefault="00CA07BB" w:rsidP="00CA07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00F95" w14:textId="77777777" w:rsidR="00434139" w:rsidRDefault="00434139" w:rsidP="0032680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E765EE">
              <w:rPr>
                <w:rFonts w:ascii="Arial" w:eastAsia="Times New Roman" w:hAnsi="Arial"/>
                <w:color w:val="000000"/>
                <w:sz w:val="20"/>
                <w:szCs w:val="20"/>
              </w:rPr>
              <w:t>Personal Digital Assistants (PDA)</w:t>
            </w:r>
          </w:p>
          <w:p w14:paraId="00200F96" w14:textId="77777777" w:rsidR="00434139" w:rsidRPr="00E765EE" w:rsidRDefault="00434139" w:rsidP="00122A0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22.33.06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00F97" w14:textId="77777777" w:rsidR="00434139" w:rsidRDefault="00434139" w:rsidP="00122A00">
            <w:pPr>
              <w:spacing w:after="0" w:line="240" w:lineRule="auto"/>
              <w:rPr>
                <w:rFonts w:ascii="Arial" w:hAnsi="Arial"/>
                <w:noProof/>
                <w:sz w:val="20"/>
                <w:szCs w:val="20"/>
              </w:rPr>
            </w:pPr>
            <w:r w:rsidRPr="00E765EE"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10F" wp14:editId="00201110">
                  <wp:extent cx="518160" cy="518160"/>
                  <wp:effectExtent l="0" t="0" r="0" b="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200F98" w14:textId="77777777" w:rsidR="00434139" w:rsidRDefault="00434139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E765EE">
              <w:rPr>
                <w:rFonts w:ascii="Arial" w:eastAsia="Times New Roman" w:hAnsi="Arial"/>
                <w:color w:val="000000"/>
                <w:sz w:val="20"/>
                <w:szCs w:val="20"/>
              </w:rPr>
              <w:t>Computers that can be powered with batterie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s and thus can be used anywhere - i</w:t>
            </w:r>
            <w:r w:rsidRPr="00E765EE">
              <w:rPr>
                <w:rFonts w:ascii="Arial" w:eastAsia="Times New Roman" w:hAnsi="Arial"/>
                <w:color w:val="000000"/>
                <w:sz w:val="20"/>
                <w:szCs w:val="20"/>
              </w:rPr>
              <w:t>nclud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es </w:t>
            </w:r>
            <w:r w:rsidRPr="00E765EE">
              <w:rPr>
                <w:rFonts w:ascii="Arial" w:eastAsia="Times New Roman" w:hAnsi="Arial"/>
                <w:color w:val="000000"/>
                <w:sz w:val="20"/>
                <w:szCs w:val="20"/>
              </w:rPr>
              <w:t>mobile phones such as smartphones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and tablets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00F99" w14:textId="77777777" w:rsidR="00434139" w:rsidRPr="00FC17E8" w:rsidRDefault="00434139" w:rsidP="00BD1380">
            <w:pPr>
              <w:spacing w:after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34321D" w:rsidRPr="001715B1" w14:paraId="00200FA2" w14:textId="77777777" w:rsidTr="007C6354">
        <w:trPr>
          <w:trHeight w:val="61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0F9B" w14:textId="77777777" w:rsidR="0034321D" w:rsidRPr="001715B1" w:rsidRDefault="0034321D" w:rsidP="00122A00">
            <w:pPr>
              <w:spacing w:after="0" w:line="240" w:lineRule="auto"/>
            </w:pPr>
            <w:r w:rsidRPr="00D8523C">
              <w:rPr>
                <w:rFonts w:ascii="Arial" w:hAnsi="Arial"/>
                <w:sz w:val="20"/>
                <w:szCs w:val="20"/>
              </w:rPr>
              <w:t>Memory Aids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00200F9C" w14:textId="77777777" w:rsidR="0034321D" w:rsidRDefault="00CA07BB" w:rsidP="00CA07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0200F9D" w14:textId="77777777" w:rsidR="0034321D" w:rsidRDefault="0034321D" w:rsidP="00122A0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E765EE">
              <w:rPr>
                <w:rFonts w:ascii="Arial" w:hAnsi="Arial"/>
                <w:sz w:val="20"/>
                <w:szCs w:val="20"/>
              </w:rPr>
              <w:t xml:space="preserve">Recorders </w:t>
            </w:r>
            <w:r>
              <w:rPr>
                <w:rFonts w:ascii="Arial" w:hAnsi="Arial"/>
                <w:sz w:val="20"/>
                <w:szCs w:val="20"/>
              </w:rPr>
              <w:t>(Dictaphone)</w:t>
            </w:r>
          </w:p>
          <w:p w14:paraId="00200F9E" w14:textId="77777777" w:rsidR="0034321D" w:rsidRPr="00E765EE" w:rsidRDefault="0034321D" w:rsidP="00122A0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22.18.08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0200F9F" w14:textId="77777777" w:rsidR="0034321D" w:rsidRPr="00E765EE" w:rsidRDefault="0034321D" w:rsidP="00122A0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en-ZA" w:eastAsia="en-ZA"/>
              </w:rPr>
              <w:drawing>
                <wp:inline distT="0" distB="0" distL="0" distR="0" wp14:anchorId="00201111" wp14:editId="00201112">
                  <wp:extent cx="518160" cy="518160"/>
                  <wp:effectExtent l="0" t="0" r="0" b="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0200FA0" w14:textId="77777777" w:rsidR="0034321D" w:rsidRPr="00E765EE" w:rsidRDefault="0034321D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321580">
              <w:rPr>
                <w:rFonts w:ascii="Arial" w:eastAsia="Times New Roman" w:hAnsi="Arial"/>
                <w:color w:val="000000"/>
                <w:sz w:val="20"/>
                <w:szCs w:val="20"/>
              </w:rPr>
              <w:t>Portable devices that can record, store, and replay audible information to facilitate the recall of facts or appointments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0200FA1" w14:textId="77777777" w:rsidR="0034321D" w:rsidRPr="00150AF3" w:rsidRDefault="0034321D" w:rsidP="00BD1380">
            <w:pPr>
              <w:spacing w:after="0"/>
              <w:jc w:val="center"/>
              <w:rPr>
                <w:rFonts w:ascii="MS Mincho" w:eastAsia="MS Mincho" w:hAnsi="MS Mincho" w:cs="MS Mincho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34321D" w:rsidRPr="001715B1" w14:paraId="00200FA9" w14:textId="77777777" w:rsidTr="007C6354">
        <w:trPr>
          <w:trHeight w:val="510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00FA3" w14:textId="77777777" w:rsidR="0034321D" w:rsidRPr="00D8523C" w:rsidRDefault="0034321D" w:rsidP="00122A0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200FA4" w14:textId="77777777" w:rsidR="0034321D" w:rsidRDefault="00CA07BB" w:rsidP="00CA07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00FA5" w14:textId="77777777" w:rsidR="0034321D" w:rsidRPr="00E765EE" w:rsidRDefault="0034321D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E765EE">
              <w:rPr>
                <w:rFonts w:ascii="Arial" w:eastAsia="Times New Roman" w:hAnsi="Arial"/>
                <w:color w:val="000000"/>
                <w:sz w:val="20"/>
                <w:szCs w:val="20"/>
              </w:rPr>
              <w:t>Watch with pre-programmed task reminders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00FA6" w14:textId="77777777" w:rsidR="0034321D" w:rsidRPr="00E765EE" w:rsidRDefault="0034321D" w:rsidP="00122A00">
            <w:pPr>
              <w:spacing w:after="0" w:line="240" w:lineRule="auto"/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113" wp14:editId="00201114">
                  <wp:extent cx="518160" cy="518160"/>
                  <wp:effectExtent l="0" t="0" r="0" b="0"/>
                  <wp:docPr id="331" name="Picture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200FA7" w14:textId="77777777" w:rsidR="0034321D" w:rsidRDefault="0034321D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Watch that can be programmed by user or by carers with audible alarms or text messages that bring the user attention to a task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00FA8" w14:textId="77777777" w:rsidR="0034321D" w:rsidRPr="00FC17E8" w:rsidRDefault="0034321D" w:rsidP="00BD1380">
            <w:pPr>
              <w:spacing w:after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34321D" w:rsidRPr="001715B1" w14:paraId="00200FB1" w14:textId="77777777" w:rsidTr="007C6354">
        <w:trPr>
          <w:trHeight w:val="510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200FAA" w14:textId="77777777" w:rsidR="0034321D" w:rsidRPr="00D8523C" w:rsidRDefault="0034321D" w:rsidP="00122A0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00200FAB" w14:textId="77777777" w:rsidR="0034321D" w:rsidRDefault="00CA07BB" w:rsidP="00CA07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0200FAC" w14:textId="77777777" w:rsidR="0034321D" w:rsidRDefault="0034321D" w:rsidP="0032680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Pill organizers</w:t>
            </w:r>
          </w:p>
          <w:p w14:paraId="00200FAD" w14:textId="77777777" w:rsidR="0034321D" w:rsidRPr="00E765EE" w:rsidRDefault="0034321D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04.19.04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0200FAE" w14:textId="77777777" w:rsidR="0034321D" w:rsidRPr="00E765EE" w:rsidRDefault="0034321D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E765EE"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115" wp14:editId="00201116">
                  <wp:extent cx="518160" cy="518160"/>
                  <wp:effectExtent l="0" t="0" r="0" b="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0200FAF" w14:textId="77777777" w:rsidR="0034321D" w:rsidRPr="00E765EE" w:rsidRDefault="0034321D" w:rsidP="0032158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E765EE">
              <w:rPr>
                <w:rFonts w:ascii="Arial" w:hAnsi="Arial"/>
                <w:sz w:val="20"/>
                <w:szCs w:val="20"/>
              </w:rPr>
              <w:t xml:space="preserve">Special container for storing scheduled doses of one's </w:t>
            </w:r>
            <w:hyperlink r:id="rId88" w:tooltip="Medication" w:history="1">
              <w:r w:rsidRPr="00E765EE">
                <w:rPr>
                  <w:rFonts w:ascii="Arial" w:hAnsi="Arial"/>
                  <w:sz w:val="20"/>
                  <w:szCs w:val="20"/>
                </w:rPr>
                <w:t>medications</w:t>
              </w:r>
            </w:hyperlink>
            <w:r>
              <w:rPr>
                <w:rFonts w:ascii="Arial" w:hAnsi="Arial"/>
                <w:sz w:val="20"/>
                <w:szCs w:val="20"/>
              </w:rPr>
              <w:t xml:space="preserve"> to keep track</w:t>
            </w:r>
            <w:r w:rsidRPr="00E765EE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of</w:t>
            </w:r>
            <w:r w:rsidRPr="00E765EE">
              <w:rPr>
                <w:rFonts w:ascii="Arial" w:hAnsi="Arial"/>
                <w:sz w:val="20"/>
                <w:szCs w:val="20"/>
              </w:rPr>
              <w:t xml:space="preserve"> whether or not </w:t>
            </w:r>
            <w:r>
              <w:rPr>
                <w:rFonts w:ascii="Arial" w:hAnsi="Arial"/>
                <w:sz w:val="20"/>
                <w:szCs w:val="20"/>
              </w:rPr>
              <w:t>the user has taken the</w:t>
            </w:r>
            <w:r w:rsidRPr="00E765EE">
              <w:rPr>
                <w:rFonts w:ascii="Arial" w:hAnsi="Arial"/>
                <w:sz w:val="20"/>
                <w:szCs w:val="20"/>
              </w:rPr>
              <w:t xml:space="preserve"> medication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0200FB0" w14:textId="77777777" w:rsidR="0034321D" w:rsidRPr="00150AF3" w:rsidRDefault="0034321D" w:rsidP="00BD1380">
            <w:pPr>
              <w:spacing w:after="0"/>
              <w:jc w:val="center"/>
              <w:rPr>
                <w:rFonts w:ascii="MS Mincho" w:eastAsia="MS Mincho" w:hAnsi="MS Mincho" w:cs="MS Mincho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CA07BB" w:rsidRPr="001715B1" w14:paraId="00200FB8" w14:textId="77777777" w:rsidTr="007C6354">
        <w:trPr>
          <w:trHeight w:val="51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00FB2" w14:textId="77777777" w:rsidR="00CA07BB" w:rsidRPr="00D8523C" w:rsidRDefault="00CA07BB" w:rsidP="00122A0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Time devices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200FB3" w14:textId="77777777" w:rsidR="00CA07BB" w:rsidRDefault="00CA07BB" w:rsidP="00CA07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00FB4" w14:textId="77777777" w:rsidR="00CA07BB" w:rsidRPr="00E765EE" w:rsidRDefault="00CA07BB" w:rsidP="00D50D1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Visual timers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00FB5" w14:textId="77777777" w:rsidR="00CA07BB" w:rsidRPr="00E765EE" w:rsidRDefault="00CA07BB" w:rsidP="00D50D1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117" wp14:editId="00201118">
                  <wp:extent cx="518160" cy="518160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200FB6" w14:textId="77777777" w:rsidR="00CA07BB" w:rsidRPr="00F97ACC" w:rsidRDefault="00CA07BB" w:rsidP="00D50D1A">
            <w:pPr>
              <w:spacing w:before="100" w:beforeAutospacing="1" w:after="100" w:afterAutospacing="1"/>
              <w:rPr>
                <w:rFonts w:ascii="Arial" w:hAnsi="Arial"/>
                <w:sz w:val="20"/>
                <w:szCs w:val="20"/>
              </w:rPr>
            </w:pPr>
            <w:r w:rsidRPr="00F97ACC">
              <w:rPr>
                <w:rFonts w:ascii="Arial" w:hAnsi="Arial"/>
                <w:sz w:val="20"/>
                <w:szCs w:val="20"/>
              </w:rPr>
              <w:t>Operated by the user or support person to enable the user to stay on task, complete task on time, wait without anxiety among many other uses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00FB7" w14:textId="77777777" w:rsidR="00CA07BB" w:rsidRPr="002613BA" w:rsidRDefault="00CA07BB" w:rsidP="00D50D1A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34321D" w:rsidRPr="001715B1" w14:paraId="00200FBF" w14:textId="77777777" w:rsidTr="007C6354">
        <w:trPr>
          <w:trHeight w:val="510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00FB9" w14:textId="77777777" w:rsidR="0034321D" w:rsidRPr="00D8523C" w:rsidRDefault="0034321D" w:rsidP="00122A0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00200FBA" w14:textId="77777777" w:rsidR="0034321D" w:rsidRDefault="00CA07BB" w:rsidP="00CA07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0200FBB" w14:textId="77777777" w:rsidR="0034321D" w:rsidRDefault="0034321D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Time orientation products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0200FBC" w14:textId="77777777" w:rsidR="0034321D" w:rsidRDefault="0034321D" w:rsidP="00122A00">
            <w:pPr>
              <w:spacing w:after="0" w:line="240" w:lineRule="auto"/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en-ZA" w:eastAsia="en-ZA"/>
              </w:rPr>
              <w:drawing>
                <wp:inline distT="0" distB="0" distL="0" distR="0" wp14:anchorId="00201119" wp14:editId="0020111A">
                  <wp:extent cx="518160" cy="51816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0200FBD" w14:textId="77777777" w:rsidR="0034321D" w:rsidRDefault="0034321D" w:rsidP="00122A00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t>Products that support orientation in time (year, season, month, date, weekday, part of day, clock-time).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0200FBE" w14:textId="77777777" w:rsidR="0034321D" w:rsidRPr="002613BA" w:rsidRDefault="0034321D" w:rsidP="00B846AA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34321D" w:rsidRPr="001715B1" w14:paraId="00200FC7" w14:textId="77777777" w:rsidTr="007C6354">
        <w:trPr>
          <w:trHeight w:val="510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00FC0" w14:textId="77777777" w:rsidR="0034321D" w:rsidRPr="00D8523C" w:rsidRDefault="0034321D" w:rsidP="00122A0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200FC1" w14:textId="77777777" w:rsidR="0034321D" w:rsidRDefault="00CA07BB" w:rsidP="00CA07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  <w:r w:rsidR="0034321D">
              <w:rPr>
                <w:rFonts w:cs="Calibri"/>
                <w:color w:val="000000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00FC2" w14:textId="77777777" w:rsidR="0034321D" w:rsidRDefault="0034321D" w:rsidP="00A16D3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Time management products</w:t>
            </w:r>
          </w:p>
          <w:p w14:paraId="00200FC3" w14:textId="77777777" w:rsidR="0034321D" w:rsidRDefault="0034321D" w:rsidP="00A16D3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22.27.15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00FC4" w14:textId="77777777" w:rsidR="0034321D" w:rsidRDefault="0034321D" w:rsidP="00122A00">
            <w:pPr>
              <w:spacing w:after="0" w:line="240" w:lineRule="auto"/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en-ZA" w:eastAsia="en-ZA"/>
              </w:rPr>
              <w:drawing>
                <wp:inline distT="0" distB="0" distL="0" distR="0" wp14:anchorId="0020111B" wp14:editId="0020111C">
                  <wp:extent cx="518160" cy="51816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200FC5" w14:textId="77777777" w:rsidR="0034321D" w:rsidRPr="008138D7" w:rsidRDefault="0034321D" w:rsidP="00122A00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8138D7">
              <w:rPr>
                <w:rFonts w:ascii="Arial" w:hAnsi="Arial"/>
                <w:sz w:val="20"/>
                <w:szCs w:val="20"/>
              </w:rPr>
              <w:t>Products that support ordering events in chronological sequence and allocating amounts of time to events and activities.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00FC6" w14:textId="77777777" w:rsidR="0034321D" w:rsidRPr="002613BA" w:rsidRDefault="0034321D" w:rsidP="00B846AA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34321D" w:rsidRPr="001715B1" w14:paraId="00200FCE" w14:textId="77777777" w:rsidTr="007C6354">
        <w:trPr>
          <w:trHeight w:val="30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00FC8" w14:textId="77777777" w:rsidR="0034321D" w:rsidRDefault="0034321D" w:rsidP="00122A0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Locator devices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00200FC9" w14:textId="77777777" w:rsidR="0034321D" w:rsidRDefault="00CA07BB" w:rsidP="00CA07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0200FCA" w14:textId="77777777" w:rsidR="0034321D" w:rsidRPr="00E765EE" w:rsidRDefault="0034321D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Portable GPS trackers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0200FCB" w14:textId="77777777" w:rsidR="0034321D" w:rsidRPr="00E765EE" w:rsidRDefault="0034321D" w:rsidP="00122A00">
            <w:pPr>
              <w:spacing w:after="0" w:line="240" w:lineRule="auto"/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11D" wp14:editId="0020111E">
                  <wp:extent cx="518160" cy="51816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0200FCC" w14:textId="77777777" w:rsidR="0034321D" w:rsidRPr="00E765EE" w:rsidRDefault="0034321D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Small portable GPS devices that come in different shapes and sizes and are powered by batteries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0200FCD" w14:textId="77777777" w:rsidR="0034321D" w:rsidRPr="002613BA" w:rsidRDefault="0034321D" w:rsidP="00B846AA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34321D" w:rsidRPr="001715B1" w14:paraId="00200FD5" w14:textId="77777777" w:rsidTr="007C6354">
        <w:trPr>
          <w:trHeight w:val="300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00FCF" w14:textId="77777777" w:rsidR="0034321D" w:rsidRPr="00D8523C" w:rsidRDefault="0034321D" w:rsidP="00122A0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200FD0" w14:textId="77777777" w:rsidR="0034321D" w:rsidRDefault="00CA07BB" w:rsidP="00CA07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  <w:r w:rsidR="0034321D">
              <w:rPr>
                <w:rFonts w:cs="Calibri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200FD1" w14:textId="77777777" w:rsidR="0034321D" w:rsidRPr="00E765EE" w:rsidRDefault="0034321D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E765EE">
              <w:rPr>
                <w:rFonts w:ascii="Arial" w:eastAsia="Times New Roman" w:hAnsi="Arial"/>
                <w:color w:val="000000"/>
                <w:sz w:val="20"/>
                <w:szCs w:val="20"/>
              </w:rPr>
              <w:t>GPS locator watch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/locator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00FD2" w14:textId="77777777" w:rsidR="0034321D" w:rsidRPr="00E765EE" w:rsidRDefault="0034321D" w:rsidP="00122A00">
            <w:pPr>
              <w:spacing w:after="0" w:line="240" w:lineRule="auto"/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</w:pPr>
            <w:r w:rsidRPr="00E765EE"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11F" wp14:editId="00201120">
                  <wp:extent cx="518160" cy="518160"/>
                  <wp:effectExtent l="0" t="0" r="0" b="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200FD3" w14:textId="77777777" w:rsidR="0034321D" w:rsidRPr="00E765EE" w:rsidRDefault="0034321D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E765EE">
              <w:rPr>
                <w:rFonts w:ascii="Arial" w:eastAsia="Times New Roman" w:hAnsi="Arial"/>
                <w:color w:val="000000"/>
                <w:sz w:val="20"/>
                <w:szCs w:val="20"/>
              </w:rPr>
              <w:t>GPS tracking device integrated in watch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or in another object that can be carried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00FD4" w14:textId="77777777" w:rsidR="0034321D" w:rsidRPr="002613BA" w:rsidRDefault="0034321D" w:rsidP="00B846AA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34321D" w:rsidRPr="001715B1" w14:paraId="00200FDC" w14:textId="77777777" w:rsidTr="007C6354">
        <w:trPr>
          <w:trHeight w:val="300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00FD6" w14:textId="77777777" w:rsidR="0034321D" w:rsidRPr="00D8523C" w:rsidRDefault="0034321D" w:rsidP="00122A0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00200FD7" w14:textId="77777777" w:rsidR="0034321D" w:rsidRDefault="00CA07BB" w:rsidP="00CA07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  <w:r w:rsidR="0034321D">
              <w:rPr>
                <w:rFonts w:cs="Calibri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0200FD8" w14:textId="77777777" w:rsidR="0034321D" w:rsidRPr="00E765EE" w:rsidRDefault="0034321D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Item locators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0200FD9" w14:textId="77777777" w:rsidR="0034321D" w:rsidRPr="00E765EE" w:rsidRDefault="0034321D" w:rsidP="00122A00">
            <w:pPr>
              <w:spacing w:after="0" w:line="240" w:lineRule="auto"/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121" wp14:editId="00201122">
                  <wp:extent cx="518160" cy="51816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0200FDA" w14:textId="77777777" w:rsidR="0034321D" w:rsidRPr="008138D7" w:rsidRDefault="0034321D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8138D7">
              <w:rPr>
                <w:rFonts w:ascii="Arial" w:hAnsi="Arial"/>
                <w:sz w:val="20"/>
                <w:szCs w:val="20"/>
                <w:lang w:val="en"/>
              </w:rPr>
              <w:t xml:space="preserve">Devices that can help locate commonly mislaid items in the home such as keys, wallets, glasses case etc. or </w:t>
            </w:r>
            <w:r w:rsidRPr="008138D7">
              <w:rPr>
                <w:rFonts w:ascii="Arial" w:eastAsia="Times New Roman" w:hAnsi="Arial"/>
                <w:color w:val="000000"/>
                <w:sz w:val="20"/>
                <w:szCs w:val="20"/>
              </w:rPr>
              <w:t>warn user when any tagged items have wandered outside of a user-set boundary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0200FDB" w14:textId="77777777" w:rsidR="0034321D" w:rsidRPr="00432DBE" w:rsidRDefault="0034321D" w:rsidP="00BD1380">
            <w:pPr>
              <w:spacing w:after="0"/>
              <w:jc w:val="center"/>
              <w:rPr>
                <w:rFonts w:ascii="MS Mincho" w:eastAsia="MS Mincho" w:hAnsi="MS Mincho" w:cs="MS Mincho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34321D" w:rsidRPr="001715B1" w14:paraId="00200FE4" w14:textId="77777777" w:rsidTr="007C6354">
        <w:trPr>
          <w:trHeight w:val="30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00FDD" w14:textId="77777777" w:rsidR="0034321D" w:rsidRDefault="0034321D" w:rsidP="0099630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Navigation devices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200FDE" w14:textId="77777777" w:rsidR="0034321D" w:rsidRDefault="00CA07BB" w:rsidP="00CA07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  <w:r w:rsidR="0034321D">
              <w:rPr>
                <w:rFonts w:cs="Calibri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47C322" w14:textId="77777777" w:rsidR="00DC21C6" w:rsidRDefault="0034321D" w:rsidP="0099630B">
            <w:pPr>
              <w:spacing w:after="0" w:line="24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Portable navigation aids</w:t>
            </w:r>
          </w:p>
          <w:p w14:paraId="00200FDF" w14:textId="2715D81A" w:rsidR="0034321D" w:rsidRDefault="00DC21C6" w:rsidP="0099630B">
            <w:pPr>
              <w:spacing w:after="0" w:line="24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12.39.06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00FE0" w14:textId="77777777" w:rsidR="0034321D" w:rsidRDefault="0034321D" w:rsidP="0099630B">
            <w:pPr>
              <w:spacing w:after="0" w:line="24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  <w:lang w:val="en-ZA" w:eastAsia="en-ZA"/>
              </w:rPr>
              <w:drawing>
                <wp:inline distT="0" distB="0" distL="0" distR="0" wp14:anchorId="00201123" wp14:editId="00201124">
                  <wp:extent cx="518160" cy="51816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200FE1" w14:textId="77777777" w:rsidR="0034321D" w:rsidRDefault="0034321D" w:rsidP="0099630B">
            <w:pPr>
              <w:spacing w:after="0" w:line="24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Product that supports users to walk from one location to another</w:t>
            </w:r>
          </w:p>
          <w:p w14:paraId="00200FE2" w14:textId="5FD71AB1" w:rsidR="0034321D" w:rsidRDefault="0034321D" w:rsidP="0099630B">
            <w:pPr>
              <w:spacing w:after="0" w:line="24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00FE3" w14:textId="77777777" w:rsidR="0034321D" w:rsidRPr="00432DBE" w:rsidRDefault="0034321D" w:rsidP="0099630B">
            <w:pPr>
              <w:spacing w:after="0"/>
              <w:jc w:val="center"/>
              <w:rPr>
                <w:rFonts w:ascii="MS Mincho" w:eastAsia="MS Mincho" w:hAnsi="MS Mincho" w:cs="MS Mincho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34321D" w:rsidRPr="001715B1" w14:paraId="00200FEB" w14:textId="77777777" w:rsidTr="007C6354">
        <w:trPr>
          <w:trHeight w:val="300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00FE5" w14:textId="77777777" w:rsidR="0034321D" w:rsidRDefault="0034321D" w:rsidP="0099630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00200FE6" w14:textId="77777777" w:rsidR="0034321D" w:rsidRDefault="00CA07BB" w:rsidP="00CA07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  <w:r w:rsidR="0034321D">
              <w:rPr>
                <w:rFonts w:cs="Calibri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0200FE7" w14:textId="77777777" w:rsidR="0034321D" w:rsidRDefault="0034321D" w:rsidP="0099630B">
            <w:pPr>
              <w:spacing w:after="0" w:line="24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Portable travel aids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0200FE8" w14:textId="77777777" w:rsidR="0034321D" w:rsidRDefault="0034321D" w:rsidP="0099630B">
            <w:pPr>
              <w:spacing w:after="0" w:line="24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  <w:lang w:val="en-ZA" w:eastAsia="en-ZA"/>
              </w:rPr>
              <w:drawing>
                <wp:inline distT="0" distB="0" distL="0" distR="0" wp14:anchorId="00201125" wp14:editId="00201126">
                  <wp:extent cx="518160" cy="51816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0200FE9" w14:textId="77777777" w:rsidR="0034321D" w:rsidRDefault="0034321D" w:rsidP="0099630B">
            <w:pPr>
              <w:spacing w:after="0" w:line="24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Product that supports user to travel from one location to another, with route data and information on public transportation services, payments and outdoor navigation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0200FEA" w14:textId="77777777" w:rsidR="0034321D" w:rsidRPr="00432DBE" w:rsidRDefault="0034321D" w:rsidP="0099630B">
            <w:pPr>
              <w:spacing w:after="0"/>
              <w:jc w:val="center"/>
              <w:rPr>
                <w:rFonts w:ascii="MS Mincho" w:eastAsia="MS Mincho" w:hAnsi="MS Mincho" w:cs="MS Mincho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34321D" w:rsidRPr="001715B1" w14:paraId="00200FF2" w14:textId="77777777" w:rsidTr="007C6354">
        <w:trPr>
          <w:trHeight w:val="30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00FEC" w14:textId="77777777" w:rsidR="0034321D" w:rsidRPr="00756E33" w:rsidRDefault="0034321D" w:rsidP="0099630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Communi-cation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and l</w:t>
            </w:r>
            <w:r w:rsidRPr="00756E33">
              <w:rPr>
                <w:rFonts w:ascii="Arial" w:hAnsi="Arial"/>
                <w:sz w:val="20"/>
                <w:szCs w:val="20"/>
              </w:rPr>
              <w:t>anguage tools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200FED" w14:textId="77777777" w:rsidR="0034321D" w:rsidRDefault="00CA07BB" w:rsidP="00CA07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  <w:r w:rsidR="0034321D">
              <w:rPr>
                <w:rFonts w:cs="Calibri"/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200FEE" w14:textId="77777777" w:rsidR="0034321D" w:rsidRPr="009E0EC1" w:rsidRDefault="0034321D" w:rsidP="0099630B">
            <w:pPr>
              <w:spacing w:after="0" w:line="24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Simplified mobile phones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00FEF" w14:textId="77777777" w:rsidR="0034321D" w:rsidRPr="009E0EC1" w:rsidRDefault="0034321D" w:rsidP="0099630B">
            <w:pPr>
              <w:spacing w:after="0" w:line="24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  <w:lang w:val="en-ZA" w:eastAsia="en-ZA"/>
              </w:rPr>
              <w:drawing>
                <wp:inline distT="0" distB="0" distL="0" distR="0" wp14:anchorId="00201127" wp14:editId="00201128">
                  <wp:extent cx="518160" cy="51816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200FF0" w14:textId="77777777" w:rsidR="0034321D" w:rsidRPr="009E0EC1" w:rsidRDefault="0034321D" w:rsidP="0099630B">
            <w:pPr>
              <w:spacing w:after="0" w:line="24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Easy to use mobile phones i.e. easy interface, big buttons for facilitating calling or</w:t>
            </w:r>
            <w:r w:rsidRPr="002142FB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texting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, etc.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00FF1" w14:textId="77777777" w:rsidR="0034321D" w:rsidRPr="00432DBE" w:rsidRDefault="0034321D" w:rsidP="0099630B">
            <w:pPr>
              <w:spacing w:after="0"/>
              <w:jc w:val="center"/>
              <w:rPr>
                <w:rFonts w:ascii="MS Mincho" w:eastAsia="MS Mincho" w:hAnsi="MS Mincho" w:cs="MS Mincho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34321D" w:rsidRPr="001715B1" w14:paraId="00200FFA" w14:textId="77777777" w:rsidTr="007C6354">
        <w:trPr>
          <w:trHeight w:val="300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00FF3" w14:textId="77777777" w:rsidR="0034321D" w:rsidRPr="00D8523C" w:rsidRDefault="0034321D" w:rsidP="00122A0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00200FF4" w14:textId="77777777" w:rsidR="0034321D" w:rsidRDefault="00CA07BB" w:rsidP="00CA07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  <w:r w:rsidR="0034321D">
              <w:rPr>
                <w:rFonts w:cs="Calibri"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0200FF5" w14:textId="77777777" w:rsidR="0034321D" w:rsidRDefault="0034321D" w:rsidP="0099630B">
            <w:pPr>
              <w:spacing w:after="0" w:line="24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E0EC1">
              <w:rPr>
                <w:rFonts w:ascii="Arial" w:hAnsi="Arial"/>
                <w:color w:val="000000" w:themeColor="text1"/>
                <w:sz w:val="20"/>
                <w:szCs w:val="20"/>
              </w:rPr>
              <w:t>Word completion programs</w:t>
            </w:r>
          </w:p>
          <w:p w14:paraId="00200FF6" w14:textId="77777777" w:rsidR="0034321D" w:rsidRDefault="0034321D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22.12.24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0200FF7" w14:textId="77777777" w:rsidR="0034321D" w:rsidRDefault="0034321D" w:rsidP="00122A00">
            <w:pPr>
              <w:spacing w:after="0" w:line="240" w:lineRule="auto"/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</w:pPr>
            <w:r w:rsidRPr="009E0EC1">
              <w:rPr>
                <w:rFonts w:ascii="Arial" w:hAnsi="Arial"/>
                <w:noProof/>
                <w:color w:val="000000" w:themeColor="text1"/>
                <w:sz w:val="20"/>
                <w:szCs w:val="20"/>
                <w:lang w:val="en-ZA" w:eastAsia="en-ZA"/>
              </w:rPr>
              <w:drawing>
                <wp:inline distT="0" distB="0" distL="0" distR="0" wp14:anchorId="00201129" wp14:editId="0020112A">
                  <wp:extent cx="518160" cy="51816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0200FF8" w14:textId="77777777" w:rsidR="0034321D" w:rsidRDefault="0034321D" w:rsidP="00122A00">
            <w:pPr>
              <w:spacing w:after="0" w:line="240" w:lineRule="auto"/>
              <w:rPr>
                <w:lang w:val="en"/>
              </w:rPr>
            </w:pPr>
            <w:r w:rsidRPr="009E0EC1">
              <w:rPr>
                <w:rFonts w:ascii="Arial" w:hAnsi="Arial"/>
                <w:color w:val="000000" w:themeColor="text1"/>
                <w:sz w:val="20"/>
                <w:szCs w:val="20"/>
              </w:rPr>
              <w:t>Programs that predict whole words on the basis of the first few letters typed by the user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0200FF9" w14:textId="77777777" w:rsidR="0034321D" w:rsidRPr="00432DBE" w:rsidRDefault="0034321D" w:rsidP="00BD1380">
            <w:pPr>
              <w:spacing w:after="0"/>
              <w:jc w:val="center"/>
              <w:rPr>
                <w:rFonts w:ascii="MS Mincho" w:eastAsia="MS Mincho" w:hAnsi="MS Mincho" w:cs="MS Mincho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34321D" w:rsidRPr="001715B1" w14:paraId="00201001" w14:textId="77777777" w:rsidTr="007C6354">
        <w:trPr>
          <w:trHeight w:val="300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00FFB" w14:textId="77777777" w:rsidR="0034321D" w:rsidRPr="00D8523C" w:rsidRDefault="0034321D" w:rsidP="00122A0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200FFC" w14:textId="77777777" w:rsidR="0034321D" w:rsidRDefault="00CA07BB" w:rsidP="00CA07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200FFD" w14:textId="77777777" w:rsidR="0034321D" w:rsidRPr="0037717D" w:rsidRDefault="0034321D" w:rsidP="00F66E9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Picture based navigation software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00FFE" w14:textId="77777777" w:rsidR="0034321D" w:rsidRDefault="0034321D" w:rsidP="00122A00">
            <w:pPr>
              <w:spacing w:after="0" w:line="240" w:lineRule="auto"/>
              <w:rPr>
                <w:noProof/>
              </w:rPr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0020112B" wp14:editId="0020112C">
                  <wp:extent cx="518160" cy="51816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200FFF" w14:textId="77777777" w:rsidR="0034321D" w:rsidRPr="0037717D" w:rsidRDefault="0034321D" w:rsidP="00122A0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Takes through pre-programmed daily-living tasks, step-by-step using pictures for each step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01000" w14:textId="77777777" w:rsidR="0034321D" w:rsidRPr="00150AF3" w:rsidRDefault="0034321D" w:rsidP="003C4B5B">
            <w:pPr>
              <w:spacing w:after="0"/>
              <w:jc w:val="center"/>
              <w:rPr>
                <w:rFonts w:ascii="MS Mincho" w:eastAsia="MS Mincho" w:hAnsi="MS Mincho" w:cs="MS Mincho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34321D" w:rsidRPr="001715B1" w14:paraId="00201009" w14:textId="77777777" w:rsidTr="007C6354">
        <w:trPr>
          <w:trHeight w:val="30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01002" w14:textId="77777777" w:rsidR="0034321D" w:rsidRPr="00D8523C" w:rsidRDefault="0034321D" w:rsidP="00122A0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Alarms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00201003" w14:textId="77777777" w:rsidR="0034321D" w:rsidRDefault="00CA07BB" w:rsidP="00CA07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0201004" w14:textId="77777777" w:rsidR="0034321D" w:rsidRPr="00410A07" w:rsidRDefault="0034321D" w:rsidP="00410A0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10A07">
              <w:rPr>
                <w:rFonts w:ascii="Arial" w:eastAsia="Times New Roman" w:hAnsi="Arial"/>
                <w:color w:val="000000"/>
                <w:sz w:val="20"/>
                <w:szCs w:val="20"/>
              </w:rPr>
              <w:t>Personal emergency alarm system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s</w:t>
            </w:r>
          </w:p>
          <w:p w14:paraId="00201005" w14:textId="77777777" w:rsidR="0034321D" w:rsidRPr="0037717D" w:rsidRDefault="0034321D" w:rsidP="00410A0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10A07">
              <w:rPr>
                <w:rFonts w:ascii="Arial" w:eastAsia="Times New Roman" w:hAnsi="Arial"/>
                <w:color w:val="000000"/>
                <w:sz w:val="20"/>
                <w:szCs w:val="20"/>
              </w:rPr>
              <w:t>22.27.18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0201006" w14:textId="77777777" w:rsidR="0034321D" w:rsidRDefault="0034321D" w:rsidP="00122A00">
            <w:pPr>
              <w:spacing w:after="0" w:line="240" w:lineRule="auto"/>
              <w:rPr>
                <w:noProof/>
              </w:rPr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0020112D" wp14:editId="0020112E">
                  <wp:extent cx="518160" cy="518160"/>
                  <wp:effectExtent l="0" t="0" r="0" b="0"/>
                  <wp:docPr id="351" name="Picture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0201007" w14:textId="77777777" w:rsidR="0034321D" w:rsidRPr="0037717D" w:rsidRDefault="0034321D" w:rsidP="00122A0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Device</w:t>
            </w:r>
            <w:r w:rsidRPr="00410A07">
              <w:rPr>
                <w:rFonts w:ascii="Arial" w:hAnsi="Arial"/>
                <w:sz w:val="20"/>
                <w:szCs w:val="20"/>
              </w:rPr>
              <w:t xml:space="preserve"> either operated by the user or activated automatically in case of personal emergency to notify the user or obtain help fro</w:t>
            </w:r>
            <w:r>
              <w:rPr>
                <w:rFonts w:ascii="Arial" w:hAnsi="Arial"/>
                <w:sz w:val="20"/>
                <w:szCs w:val="20"/>
              </w:rPr>
              <w:t>m another individual or service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0201008" w14:textId="77777777" w:rsidR="0034321D" w:rsidRPr="00150AF3" w:rsidRDefault="0034321D" w:rsidP="00BD1380">
            <w:pPr>
              <w:spacing w:after="0"/>
              <w:jc w:val="center"/>
              <w:rPr>
                <w:rFonts w:ascii="MS Mincho" w:eastAsia="MS Mincho" w:hAnsi="MS Mincho" w:cs="MS Mincho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34321D" w:rsidRPr="001715B1" w14:paraId="00201010" w14:textId="77777777" w:rsidTr="007C6354">
        <w:trPr>
          <w:trHeight w:val="300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0100A" w14:textId="77777777" w:rsidR="0034321D" w:rsidRPr="00D8523C" w:rsidRDefault="0034321D" w:rsidP="00122A0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20100B" w14:textId="77777777" w:rsidR="0034321D" w:rsidRDefault="00CA07BB" w:rsidP="00CA07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20100C" w14:textId="77777777" w:rsidR="0034321D" w:rsidRPr="00410A07" w:rsidRDefault="0034321D" w:rsidP="00410A0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Fall detectors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0100D" w14:textId="77777777" w:rsidR="0034321D" w:rsidRDefault="0034321D" w:rsidP="00122A00">
            <w:pPr>
              <w:spacing w:after="0" w:line="240" w:lineRule="auto"/>
              <w:rPr>
                <w:noProof/>
              </w:rPr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0020112F" wp14:editId="00201130">
                  <wp:extent cx="518160" cy="51816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20100E" w14:textId="77777777" w:rsidR="0034321D" w:rsidRDefault="0034321D" w:rsidP="00122A0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C25382">
              <w:rPr>
                <w:rFonts w:ascii="Arial" w:hAnsi="Arial"/>
                <w:sz w:val="20"/>
                <w:szCs w:val="20"/>
              </w:rPr>
              <w:t>Fall detectors are worn by the person and will trigger an alert to a carer if an impact is detected and/or the person remains in a lying position</w:t>
            </w:r>
            <w:r>
              <w:rPr>
                <w:rFonts w:ascii="Arial" w:hAnsi="Arial"/>
                <w:sz w:val="20"/>
                <w:szCs w:val="20"/>
              </w:rPr>
              <w:t>. The device then sends an alarm signal to a carer or monitoring centre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0100F" w14:textId="77777777" w:rsidR="0034321D" w:rsidRPr="002613BA" w:rsidRDefault="0034321D" w:rsidP="00B846AA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34321D" w:rsidRPr="001715B1" w14:paraId="00201017" w14:textId="77777777" w:rsidTr="007C6354">
        <w:trPr>
          <w:trHeight w:val="300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01011" w14:textId="77777777" w:rsidR="0034321D" w:rsidRPr="00D8523C" w:rsidRDefault="0034321D" w:rsidP="00122A0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00201012" w14:textId="77777777" w:rsidR="0034321D" w:rsidRDefault="00CA07BB" w:rsidP="00CA07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0201013" w14:textId="77777777" w:rsidR="0034321D" w:rsidRPr="00E765EE" w:rsidRDefault="0034321D" w:rsidP="009A063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F97ACC">
              <w:rPr>
                <w:rFonts w:ascii="Arial" w:hAnsi="Arial"/>
                <w:sz w:val="20"/>
                <w:szCs w:val="20"/>
              </w:rPr>
              <w:t>Medical Alert 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0201014" w14:textId="77777777" w:rsidR="0034321D" w:rsidRPr="00E765EE" w:rsidRDefault="00AE33E6" w:rsidP="009A063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131" wp14:editId="00201132">
                  <wp:extent cx="518160" cy="518160"/>
                  <wp:effectExtent l="0" t="0" r="0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0201015" w14:textId="77777777" w:rsidR="0034321D" w:rsidRPr="00F97ACC" w:rsidRDefault="0034321D" w:rsidP="009A063B">
            <w:pPr>
              <w:spacing w:before="100" w:beforeAutospacing="1" w:after="100" w:afterAutospacing="1"/>
              <w:rPr>
                <w:rFonts w:ascii="Arial" w:hAnsi="Arial"/>
                <w:sz w:val="20"/>
                <w:szCs w:val="20"/>
              </w:rPr>
            </w:pPr>
            <w:r w:rsidRPr="00F97ACC">
              <w:rPr>
                <w:rFonts w:ascii="Arial" w:hAnsi="Arial"/>
                <w:sz w:val="20"/>
                <w:szCs w:val="20"/>
              </w:rPr>
              <w:t>Smart ID allows for communication of medical conditions and emergency contact information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0201016" w14:textId="77777777" w:rsidR="0034321D" w:rsidRPr="002613BA" w:rsidRDefault="0034321D" w:rsidP="00B846AA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</w:tbl>
    <w:p w14:paraId="3F271C58" w14:textId="77777777" w:rsidR="007C6354" w:rsidRDefault="007C6354" w:rsidP="00FF46E3"/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1419"/>
        <w:gridCol w:w="567"/>
        <w:gridCol w:w="2551"/>
        <w:gridCol w:w="992"/>
        <w:gridCol w:w="4785"/>
        <w:gridCol w:w="426"/>
      </w:tblGrid>
      <w:tr w:rsidR="00CB3E65" w:rsidRPr="001715B1" w14:paraId="0020101B" w14:textId="77777777" w:rsidTr="007C6354">
        <w:trPr>
          <w:trHeight w:val="847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</w:tcPr>
          <w:p w14:paraId="0020101A" w14:textId="5A77380E" w:rsidR="00CB3E65" w:rsidRPr="000652B9" w:rsidRDefault="0099630B" w:rsidP="007C6354">
            <w:pPr>
              <w:pStyle w:val="Heading1"/>
              <w:jc w:val="center"/>
              <w:rPr>
                <w:noProof/>
              </w:rPr>
            </w:pPr>
            <w:r w:rsidRPr="007C6354">
              <w:rPr>
                <w:noProof/>
                <w:color w:val="auto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0201133" wp14:editId="238847ED">
                      <wp:simplePos x="0" y="0"/>
                      <wp:positionH relativeFrom="column">
                        <wp:posOffset>4791075</wp:posOffset>
                      </wp:positionH>
                      <wp:positionV relativeFrom="paragraph">
                        <wp:posOffset>10161</wp:posOffset>
                      </wp:positionV>
                      <wp:extent cx="2053590" cy="548640"/>
                      <wp:effectExtent l="0" t="0" r="22860" b="2286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359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20115A" w14:textId="21101DFF" w:rsidR="00621CFE" w:rsidRPr="007C6354" w:rsidRDefault="00621CFE" w:rsidP="007C6354">
                                  <w:pP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C6354">
                                    <w:rPr>
                                      <w:rFonts w:ascii="SimSun" w:hAnsi="SimSun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  <w:r w:rsidRPr="007C6354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Tick maximum</w:t>
                                  </w:r>
                                  <w:r w:rsidR="007C6354" w:rsidRPr="007C6354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C6354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5 products which you consider important </w:t>
                                  </w:r>
                                </w:p>
                                <w:p w14:paraId="0020115B" w14:textId="77777777" w:rsidR="00621CFE" w:rsidRPr="0082533C" w:rsidRDefault="00621CFE" w:rsidP="00B2007E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01133" id="_x0000_s1031" type="#_x0000_t202" style="position:absolute;left:0;text-align:left;margin-left:377.25pt;margin-top:.8pt;width:161.7pt;height:43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">
                      <v:textbox>
                        <w:txbxContent>
                          <w:p w14:paraId="0020115A" w14:textId="21101DFF" w:rsidR="00621CFE" w:rsidRPr="007C6354" w:rsidRDefault="00621CFE" w:rsidP="007C6354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C6354">
                              <w:rPr>
                                <w:rFonts w:ascii="SimSun" w:hAnsi="SimSu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√</w:t>
                            </w:r>
                            <w:r w:rsidRPr="007C6354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Tick maximum</w:t>
                            </w:r>
                            <w:r w:rsidR="007C6354" w:rsidRPr="007C6354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6354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5 products which you consider important </w:t>
                            </w:r>
                          </w:p>
                          <w:p w14:paraId="0020115B" w14:textId="77777777" w:rsidR="00621CFE" w:rsidRPr="0082533C" w:rsidRDefault="00621CFE" w:rsidP="00B2007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3E65" w:rsidRPr="007C6354">
              <w:rPr>
                <w:color w:val="auto"/>
              </w:rPr>
              <w:t>6. Environment</w:t>
            </w:r>
          </w:p>
        </w:tc>
      </w:tr>
      <w:tr w:rsidR="00A72A0F" w:rsidRPr="001715B1" w14:paraId="00201023" w14:textId="77777777" w:rsidTr="007C6354">
        <w:trPr>
          <w:trHeight w:val="40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  <w:hideMark/>
          </w:tcPr>
          <w:p w14:paraId="0020101C" w14:textId="77777777" w:rsidR="00A72A0F" w:rsidRDefault="00A72A0F" w:rsidP="00122A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0020101D" w14:textId="77777777" w:rsidR="00A72A0F" w:rsidRDefault="00A72A0F" w:rsidP="00122A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67BCD">
              <w:rPr>
                <w:rFonts w:ascii="Arial" w:hAnsi="Arial"/>
                <w:b/>
                <w:bCs/>
                <w:sz w:val="24"/>
                <w:szCs w:val="24"/>
              </w:rPr>
              <w:t>Area</w:t>
            </w:r>
          </w:p>
          <w:p w14:paraId="0020101E" w14:textId="77777777" w:rsidR="00A72A0F" w:rsidRPr="00C67BCD" w:rsidRDefault="00A72A0F" w:rsidP="00122A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14:paraId="0020101F" w14:textId="77777777" w:rsidR="00A72A0F" w:rsidRDefault="00A72A0F" w:rsidP="00122A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67BCD">
              <w:rPr>
                <w:rFonts w:ascii="Arial" w:hAnsi="Arial"/>
                <w:b/>
                <w:bCs/>
                <w:sz w:val="24"/>
                <w:szCs w:val="24"/>
              </w:rPr>
              <w:t>Name of Product</w:t>
            </w:r>
          </w:p>
          <w:p w14:paraId="00201020" w14:textId="77777777" w:rsidR="00A72A0F" w:rsidRPr="00C67BCD" w:rsidRDefault="00A72A0F" w:rsidP="00122A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(ISO Code)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14:paraId="00201021" w14:textId="77777777" w:rsidR="00A72A0F" w:rsidRPr="00C67BCD" w:rsidRDefault="00A72A0F" w:rsidP="00122A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67BCD">
              <w:rPr>
                <w:rFonts w:ascii="Arial" w:hAnsi="Arial"/>
                <w:b/>
                <w:bCs/>
                <w:sz w:val="24"/>
                <w:szCs w:val="24"/>
              </w:rPr>
              <w:t>Explanation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textDirection w:val="tbRl"/>
          </w:tcPr>
          <w:p w14:paraId="00201022" w14:textId="77777777" w:rsidR="00A72A0F" w:rsidRPr="00BB2D53" w:rsidRDefault="00A72A0F" w:rsidP="00A72A0F">
            <w:pPr>
              <w:spacing w:after="0"/>
              <w:jc w:val="center"/>
              <w:rPr>
                <w:rFonts w:ascii="Arial" w:hAnsi="Arial"/>
              </w:rPr>
            </w:pPr>
          </w:p>
        </w:tc>
      </w:tr>
      <w:tr w:rsidR="00434139" w:rsidRPr="001715B1" w14:paraId="0020102B" w14:textId="77777777" w:rsidTr="007C6354">
        <w:trPr>
          <w:trHeight w:val="615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1024" w14:textId="77777777" w:rsidR="00434139" w:rsidRPr="00007F0C" w:rsidRDefault="00434139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007F0C">
              <w:rPr>
                <w:rFonts w:ascii="Arial" w:eastAsia="Times New Roman" w:hAnsi="Arial"/>
                <w:color w:val="000000"/>
                <w:sz w:val="20"/>
                <w:szCs w:val="20"/>
              </w:rPr>
              <w:t>Handrails and grab bars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0201025" w14:textId="77777777" w:rsidR="00434139" w:rsidRDefault="00CA07BB" w:rsidP="008138D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201026" w14:textId="77777777" w:rsidR="00434139" w:rsidRDefault="00434139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Handrails and support rails</w:t>
            </w:r>
          </w:p>
          <w:p w14:paraId="00201027" w14:textId="77777777" w:rsidR="00434139" w:rsidRPr="00E765EE" w:rsidRDefault="00434139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18.18.03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201028" w14:textId="77777777" w:rsidR="00434139" w:rsidRPr="00E765EE" w:rsidRDefault="00434139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E765EE"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135" wp14:editId="00201136">
                  <wp:extent cx="518160" cy="518160"/>
                  <wp:effectExtent l="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201029" w14:textId="77777777" w:rsidR="00434139" w:rsidRPr="00E765EE" w:rsidRDefault="00434139" w:rsidP="00122A00">
            <w:pPr>
              <w:tabs>
                <w:tab w:val="left" w:pos="3015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E765EE">
              <w:rPr>
                <w:rFonts w:ascii="Arial" w:eastAsia="Times New Roman" w:hAnsi="Arial"/>
                <w:color w:val="000000"/>
                <w:sz w:val="20"/>
                <w:szCs w:val="20"/>
              </w:rPr>
              <w:t>Bars, usually cylindrical, attached to a wall, floor or other stable structure that provide the means for a person to sup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port or stabilize himself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0102A" w14:textId="77777777" w:rsidR="00434139" w:rsidRPr="00FC17E8" w:rsidRDefault="00434139" w:rsidP="00BD1380">
            <w:pPr>
              <w:spacing w:after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34321D" w:rsidRPr="001715B1" w14:paraId="00201033" w14:textId="77777777" w:rsidTr="007C6354">
        <w:trPr>
          <w:trHeight w:val="269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102C" w14:textId="77777777" w:rsidR="0034321D" w:rsidRPr="001715B1" w:rsidRDefault="0034321D" w:rsidP="00122A00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0020102D" w14:textId="77777777" w:rsidR="0034321D" w:rsidRDefault="00CA07BB" w:rsidP="008138D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020102E" w14:textId="77777777" w:rsidR="0034321D" w:rsidRDefault="0034321D" w:rsidP="00004C7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Grab bars and handgrips (fixed or removable)</w:t>
            </w:r>
          </w:p>
          <w:p w14:paraId="0020102F" w14:textId="77777777" w:rsidR="0034321D" w:rsidRPr="00E765EE" w:rsidRDefault="0034321D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18.18.06 / 18.18.10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0201030" w14:textId="77777777" w:rsidR="0034321D" w:rsidRPr="00E765EE" w:rsidRDefault="0034321D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E765EE"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137" wp14:editId="00201138">
                  <wp:extent cx="518160" cy="518160"/>
                  <wp:effectExtent l="0" t="0" r="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0201031" w14:textId="77777777" w:rsidR="0034321D" w:rsidRPr="00E765EE" w:rsidRDefault="0034321D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Straight or angled bars</w:t>
            </w:r>
            <w:r w:rsidRPr="00E765EE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that provide support to a person while changing position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, standing or walking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201032" w14:textId="77777777" w:rsidR="0034321D" w:rsidRPr="00150AF3" w:rsidRDefault="0034321D" w:rsidP="00BD1380">
            <w:pPr>
              <w:spacing w:after="0"/>
              <w:jc w:val="center"/>
              <w:rPr>
                <w:rFonts w:ascii="MS Mincho" w:eastAsia="MS Mincho" w:hAnsi="MS Mincho" w:cs="MS Mincho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34321D" w:rsidRPr="001715B1" w14:paraId="0020103B" w14:textId="77777777" w:rsidTr="007C6354">
        <w:trPr>
          <w:trHeight w:val="51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1034" w14:textId="77777777" w:rsidR="0034321D" w:rsidRPr="001715B1" w:rsidRDefault="0034321D" w:rsidP="00122A00">
            <w:pPr>
              <w:spacing w:after="0" w:line="240" w:lineRule="auto"/>
            </w:pPr>
            <w:r w:rsidRPr="00AF768F">
              <w:rPr>
                <w:rFonts w:ascii="Arial" w:eastAsia="Times New Roman" w:hAnsi="Arial"/>
                <w:color w:val="000000"/>
                <w:sz w:val="20"/>
                <w:szCs w:val="20"/>
              </w:rPr>
              <w:t>Assistive products for washing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201035" w14:textId="77777777" w:rsidR="0034321D" w:rsidRDefault="008138D7" w:rsidP="008138D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01036" w14:textId="77777777" w:rsidR="0034321D" w:rsidRDefault="0034321D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Shower chairs</w:t>
            </w:r>
          </w:p>
          <w:p w14:paraId="00201037" w14:textId="77777777" w:rsidR="0034321D" w:rsidRPr="00E765EE" w:rsidRDefault="0034321D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09.33.03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01038" w14:textId="77777777" w:rsidR="0034321D" w:rsidRPr="00E765EE" w:rsidRDefault="0034321D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139" wp14:editId="0020113A">
                  <wp:extent cx="518160" cy="51816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201039" w14:textId="77777777" w:rsidR="0034321D" w:rsidRPr="00E765EE" w:rsidRDefault="0034321D" w:rsidP="00A75D3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087B83">
              <w:rPr>
                <w:rFonts w:ascii="Arial" w:eastAsia="Times New Roman" w:hAnsi="Arial"/>
                <w:color w:val="000000"/>
                <w:sz w:val="20"/>
                <w:szCs w:val="20"/>
              </w:rPr>
              <w:t>Waterproof chair/stool with or without castors that su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pport seating in the shower. It</w:t>
            </w:r>
            <w:r w:rsidRPr="00087B83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may include armrests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,</w:t>
            </w:r>
            <w:r w:rsidRPr="00087B83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adjustable height legs,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and reclining facilities</w:t>
            </w:r>
            <w:r w:rsidRPr="00087B83">
              <w:rPr>
                <w:rFonts w:ascii="Arial" w:eastAsia="Times New Roman" w:hAnsi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0103A" w14:textId="77777777" w:rsidR="0034321D" w:rsidRPr="002613BA" w:rsidRDefault="0034321D" w:rsidP="00B846AA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8138D7" w:rsidRPr="001715B1" w14:paraId="00201043" w14:textId="77777777" w:rsidTr="007C6354">
        <w:trPr>
          <w:trHeight w:val="51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103C" w14:textId="77777777" w:rsidR="008138D7" w:rsidRPr="00AF768F" w:rsidRDefault="008138D7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0020103D" w14:textId="77777777" w:rsidR="008138D7" w:rsidRDefault="008138D7" w:rsidP="008138D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20103E" w14:textId="77777777" w:rsidR="008138D7" w:rsidRDefault="008138D7" w:rsidP="00326805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E765EE">
              <w:rPr>
                <w:rFonts w:ascii="Arial" w:eastAsia="Times New Roman" w:hAnsi="Arial"/>
                <w:color w:val="000000"/>
                <w:sz w:val="20"/>
                <w:szCs w:val="20"/>
              </w:rPr>
              <w:t>Bath/shower seats</w:t>
            </w:r>
          </w:p>
          <w:p w14:paraId="0020103F" w14:textId="77777777" w:rsidR="008138D7" w:rsidRDefault="008138D7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09.33.03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0201040" w14:textId="77777777" w:rsidR="008138D7" w:rsidRDefault="008138D7" w:rsidP="00122A00">
            <w:pPr>
              <w:spacing w:after="0" w:line="240" w:lineRule="auto"/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</w:pPr>
            <w:r w:rsidRPr="00E765EE"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13B" wp14:editId="0020113C">
                  <wp:extent cx="518160" cy="518160"/>
                  <wp:effectExtent l="0" t="0" r="0" b="0"/>
                  <wp:docPr id="344" name="Picture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0201041" w14:textId="77777777" w:rsidR="008138D7" w:rsidRPr="009105D4" w:rsidRDefault="008138D7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E765EE">
              <w:rPr>
                <w:rFonts w:ascii="Arial" w:eastAsia="Times New Roman" w:hAnsi="Arial"/>
                <w:color w:val="000000"/>
                <w:sz w:val="20"/>
                <w:szCs w:val="20"/>
              </w:rPr>
              <w:t>Devices for supporting sitting during bathing or showering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201042" w14:textId="77777777" w:rsidR="008138D7" w:rsidRPr="002613BA" w:rsidRDefault="008138D7" w:rsidP="00B846AA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8138D7" w:rsidRPr="001715B1" w14:paraId="0020104B" w14:textId="77777777" w:rsidTr="007C6354">
        <w:trPr>
          <w:trHeight w:val="30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1044" w14:textId="77777777" w:rsidR="008138D7" w:rsidRPr="00AF768F" w:rsidRDefault="008138D7" w:rsidP="00122A0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AF768F">
              <w:rPr>
                <w:rFonts w:ascii="Arial" w:eastAsia="Times New Roman" w:hAnsi="Arial"/>
                <w:color w:val="000000"/>
                <w:sz w:val="20"/>
                <w:szCs w:val="20"/>
              </w:rPr>
              <w:t>Assistive products for toileting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201045" w14:textId="77777777" w:rsidR="008138D7" w:rsidRDefault="008138D7" w:rsidP="008138D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201046" w14:textId="77777777" w:rsidR="008138D7" w:rsidRDefault="008138D7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756E33">
              <w:rPr>
                <w:rFonts w:ascii="Arial" w:eastAsia="Times New Roman" w:hAnsi="Arial"/>
                <w:color w:val="000000"/>
                <w:sz w:val="20"/>
                <w:szCs w:val="20"/>
              </w:rPr>
              <w:t>Toilet seat raiser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s</w:t>
            </w:r>
          </w:p>
          <w:p w14:paraId="00201047" w14:textId="77777777" w:rsidR="008138D7" w:rsidRPr="00E765EE" w:rsidRDefault="008138D7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09.12.15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01048" w14:textId="77777777" w:rsidR="008138D7" w:rsidRPr="00E765EE" w:rsidRDefault="008138D7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756E33"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13D" wp14:editId="0020113E">
                  <wp:extent cx="518160" cy="518160"/>
                  <wp:effectExtent l="0" t="0" r="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201049" w14:textId="77777777" w:rsidR="008138D7" w:rsidRPr="00E765EE" w:rsidRDefault="008138D7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Raised toilet seats that</w:t>
            </w:r>
            <w:r w:rsidRPr="00756E33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can ea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sily be removed from the WC pan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0104A" w14:textId="77777777" w:rsidR="008138D7" w:rsidRPr="002613BA" w:rsidRDefault="008138D7" w:rsidP="00B846AA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8138D7" w:rsidRPr="001715B1" w14:paraId="00201053" w14:textId="77777777" w:rsidTr="007C6354">
        <w:trPr>
          <w:trHeight w:val="300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104C" w14:textId="77777777" w:rsidR="008138D7" w:rsidRPr="00AF768F" w:rsidRDefault="008138D7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0020104D" w14:textId="77777777" w:rsidR="008138D7" w:rsidRDefault="008138D7" w:rsidP="008138D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0020104E" w14:textId="77777777" w:rsidR="008138D7" w:rsidRDefault="008138D7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E765EE">
              <w:rPr>
                <w:rFonts w:ascii="Arial" w:eastAsia="Times New Roman" w:hAnsi="Arial"/>
                <w:color w:val="000000"/>
                <w:sz w:val="20"/>
                <w:szCs w:val="20"/>
              </w:rPr>
              <w:t>Commode chair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s</w:t>
            </w:r>
          </w:p>
          <w:p w14:paraId="0020104F" w14:textId="77777777" w:rsidR="008138D7" w:rsidRPr="00E765EE" w:rsidRDefault="008138D7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09.12.03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0201050" w14:textId="77777777" w:rsidR="008138D7" w:rsidRPr="00E765EE" w:rsidRDefault="008138D7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E765EE"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13F" wp14:editId="00201140">
                  <wp:extent cx="518160" cy="518160"/>
                  <wp:effectExtent l="0" t="0" r="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0201051" w14:textId="77777777" w:rsidR="008138D7" w:rsidRPr="00E765EE" w:rsidRDefault="008138D7" w:rsidP="00122A00">
            <w:p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E765EE">
              <w:rPr>
                <w:rFonts w:ascii="Arial" w:eastAsia="Times New Roman" w:hAnsi="Arial"/>
                <w:color w:val="000000"/>
                <w:sz w:val="20"/>
                <w:szCs w:val="20"/>
              </w:rPr>
              <w:t>Chairs, with or without castors, with a built-in collection receptacle used for toileting away from the bathroom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201052" w14:textId="77777777" w:rsidR="008138D7" w:rsidRPr="00150AF3" w:rsidRDefault="008138D7" w:rsidP="00BD1380">
            <w:pPr>
              <w:spacing w:after="0"/>
              <w:jc w:val="center"/>
              <w:rPr>
                <w:rFonts w:ascii="MS Mincho" w:eastAsia="MS Mincho" w:hAnsi="MS Mincho" w:cs="MS Mincho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8138D7" w:rsidRPr="001715B1" w14:paraId="0020105B" w14:textId="77777777" w:rsidTr="007C6354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1054" w14:textId="77777777" w:rsidR="008138D7" w:rsidRPr="00AF768F" w:rsidRDefault="008138D7" w:rsidP="00122A00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Beds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201055" w14:textId="77777777" w:rsidR="008138D7" w:rsidRDefault="008138D7" w:rsidP="008138D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201056" w14:textId="77777777" w:rsidR="008138D7" w:rsidRDefault="008138D7" w:rsidP="00122A0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B5199">
              <w:rPr>
                <w:rFonts w:ascii="Arial" w:hAnsi="Arial"/>
                <w:sz w:val="20"/>
                <w:szCs w:val="20"/>
              </w:rPr>
              <w:t>Pressure relief mattress</w:t>
            </w:r>
          </w:p>
          <w:p w14:paraId="00201057" w14:textId="77777777" w:rsidR="008138D7" w:rsidRPr="00E765EE" w:rsidRDefault="008138D7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F97ACC">
              <w:rPr>
                <w:rFonts w:ascii="Arial" w:hAnsi="Arial"/>
                <w:color w:val="000000" w:themeColor="text1"/>
                <w:sz w:val="20"/>
                <w:szCs w:val="20"/>
              </w:rPr>
              <w:t>04 33 06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01058" w14:textId="77777777" w:rsidR="008138D7" w:rsidRPr="00E765EE" w:rsidRDefault="008138D7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6B5199">
              <w:rPr>
                <w:noProof/>
                <w:lang w:val="en-ZA" w:eastAsia="en-ZA"/>
              </w:rPr>
              <w:drawing>
                <wp:inline distT="0" distB="0" distL="0" distR="0" wp14:anchorId="00201141" wp14:editId="00201142">
                  <wp:extent cx="518160" cy="51816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201059" w14:textId="77777777" w:rsidR="008138D7" w:rsidRPr="00E765EE" w:rsidRDefault="008138D7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6B5199">
              <w:rPr>
                <w:rFonts w:ascii="Arial" w:hAnsi="Arial"/>
                <w:sz w:val="20"/>
                <w:szCs w:val="20"/>
              </w:rPr>
              <w:t xml:space="preserve">prevent pressure </w:t>
            </w:r>
            <w:r>
              <w:rPr>
                <w:rFonts w:ascii="Arial" w:hAnsi="Arial"/>
                <w:sz w:val="20"/>
                <w:szCs w:val="20"/>
              </w:rPr>
              <w:t>injuries</w:t>
            </w:r>
            <w:r w:rsidRPr="006B5199">
              <w:rPr>
                <w:rFonts w:ascii="Arial" w:hAnsi="Arial"/>
                <w:sz w:val="20"/>
                <w:szCs w:val="20"/>
              </w:rPr>
              <w:t xml:space="preserve"> by dispersing pressure away from bone protrusions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0105A" w14:textId="77777777" w:rsidR="008138D7" w:rsidRPr="00FC17E8" w:rsidRDefault="008138D7" w:rsidP="00BD1380">
            <w:pPr>
              <w:spacing w:after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8138D7" w:rsidRPr="001715B1" w14:paraId="00201063" w14:textId="77777777" w:rsidTr="007C6354">
        <w:trPr>
          <w:trHeight w:val="30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105C" w14:textId="77777777" w:rsidR="008138D7" w:rsidRPr="00AF768F" w:rsidRDefault="008138D7" w:rsidP="00122A00">
            <w:pPr>
              <w:spacing w:after="0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Wheelchair accessories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0020105D" w14:textId="77777777" w:rsidR="008138D7" w:rsidRDefault="008138D7" w:rsidP="008138D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020105E" w14:textId="77777777" w:rsidR="008138D7" w:rsidRDefault="008138D7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Pressure relief </w:t>
            </w:r>
            <w:r w:rsidRPr="00E765EE">
              <w:rPr>
                <w:rFonts w:ascii="Arial" w:eastAsia="Times New Roman" w:hAnsi="Arial"/>
                <w:color w:val="000000"/>
                <w:sz w:val="20"/>
                <w:szCs w:val="20"/>
              </w:rPr>
              <w:t>cushion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s</w:t>
            </w:r>
          </w:p>
          <w:p w14:paraId="0020105F" w14:textId="77777777" w:rsidR="008138D7" w:rsidRPr="00E765EE" w:rsidRDefault="008138D7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04.33.03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0201060" w14:textId="77777777" w:rsidR="008138D7" w:rsidRPr="00E765EE" w:rsidRDefault="008138D7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E765EE"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143" wp14:editId="00201144">
                  <wp:extent cx="518160" cy="518160"/>
                  <wp:effectExtent l="0" t="0" r="0" b="0"/>
                  <wp:docPr id="316" name="Picture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0201061" w14:textId="77777777" w:rsidR="008138D7" w:rsidRPr="00E765EE" w:rsidRDefault="008138D7" w:rsidP="00122A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Device</w:t>
            </w:r>
            <w:r w:rsidRPr="00E765EE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for tissue integrity through redistribution of the load on the buttocks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201062" w14:textId="77777777" w:rsidR="008138D7" w:rsidRPr="00FC17E8" w:rsidRDefault="008138D7" w:rsidP="00BD1380">
            <w:pPr>
              <w:spacing w:after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8138D7" w:rsidRPr="001715B1" w14:paraId="0020106B" w14:textId="77777777" w:rsidTr="007C6354">
        <w:trPr>
          <w:trHeight w:val="30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1064" w14:textId="77777777" w:rsidR="008138D7" w:rsidRPr="00756E33" w:rsidRDefault="008138D7" w:rsidP="00122A00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201065" w14:textId="77777777" w:rsidR="008138D7" w:rsidRDefault="008138D7" w:rsidP="008138D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201066" w14:textId="77777777" w:rsidR="008138D7" w:rsidRDefault="008138D7" w:rsidP="00D50D1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E765EE">
              <w:rPr>
                <w:rFonts w:ascii="Arial" w:eastAsia="Times New Roman" w:hAnsi="Arial"/>
                <w:color w:val="000000"/>
                <w:sz w:val="20"/>
                <w:szCs w:val="20"/>
              </w:rPr>
              <w:t>Portable ramp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s</w:t>
            </w:r>
          </w:p>
          <w:p w14:paraId="00201067" w14:textId="77777777" w:rsidR="008138D7" w:rsidRPr="00E765EE" w:rsidRDefault="008138D7" w:rsidP="00D50D1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18.30.15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01068" w14:textId="77777777" w:rsidR="008138D7" w:rsidRPr="00E765EE" w:rsidRDefault="008138D7" w:rsidP="00D50D1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E765EE">
              <w:rPr>
                <w:rFonts w:ascii="Arial" w:eastAsia="Times New Roman" w:hAnsi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00201145" wp14:editId="00201146">
                  <wp:extent cx="518160" cy="518160"/>
                  <wp:effectExtent l="0" t="0" r="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201069" w14:textId="77777777" w:rsidR="008138D7" w:rsidRPr="00E765EE" w:rsidRDefault="008138D7" w:rsidP="00D50D1A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E765EE">
              <w:rPr>
                <w:rFonts w:ascii="Arial" w:eastAsia="Times New Roman" w:hAnsi="Arial"/>
                <w:color w:val="000000"/>
                <w:sz w:val="20"/>
                <w:szCs w:val="20"/>
              </w:rPr>
              <w:t>Moveable sloping surfaces that bridge a limited gap between two levels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0106A" w14:textId="77777777" w:rsidR="008138D7" w:rsidRPr="002613BA" w:rsidRDefault="008138D7" w:rsidP="00D50D1A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8138D7" w:rsidRPr="001715B1" w14:paraId="00201073" w14:textId="77777777" w:rsidTr="007C6354">
        <w:trPr>
          <w:trHeight w:val="300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106C" w14:textId="77777777" w:rsidR="008138D7" w:rsidRPr="00327723" w:rsidRDefault="008138D7" w:rsidP="00327723">
            <w:pPr>
              <w:spacing w:after="0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0020106D" w14:textId="77777777" w:rsidR="008138D7" w:rsidRDefault="008138D7" w:rsidP="008138D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020106E" w14:textId="77777777" w:rsidR="008138D7" w:rsidRPr="00D1706D" w:rsidRDefault="008138D7" w:rsidP="0009291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1706D">
              <w:rPr>
                <w:rFonts w:ascii="Arial" w:hAnsi="Arial"/>
                <w:sz w:val="20"/>
                <w:szCs w:val="20"/>
              </w:rPr>
              <w:t>Sliding boards, sliding mats and tu</w:t>
            </w:r>
            <w:r>
              <w:rPr>
                <w:rFonts w:ascii="Arial" w:hAnsi="Arial"/>
                <w:sz w:val="20"/>
                <w:szCs w:val="20"/>
              </w:rPr>
              <w:t>r</w:t>
            </w:r>
            <w:r w:rsidRPr="00D1706D">
              <w:rPr>
                <w:rFonts w:ascii="Arial" w:hAnsi="Arial"/>
                <w:sz w:val="20"/>
                <w:szCs w:val="20"/>
              </w:rPr>
              <w:t>ning sheets</w:t>
            </w:r>
          </w:p>
          <w:p w14:paraId="0020106F" w14:textId="77777777" w:rsidR="008138D7" w:rsidRDefault="008138D7" w:rsidP="0009291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D1706D">
              <w:rPr>
                <w:rFonts w:ascii="Arial" w:hAnsi="Arial"/>
                <w:sz w:val="20"/>
                <w:szCs w:val="20"/>
              </w:rPr>
              <w:t>12.31.03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201070" w14:textId="77777777" w:rsidR="008138D7" w:rsidRPr="00756E33" w:rsidRDefault="008138D7" w:rsidP="0009291F">
            <w:pPr>
              <w:spacing w:after="0" w:line="240" w:lineRule="auto"/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en-ZA" w:eastAsia="en-ZA"/>
              </w:rPr>
              <w:drawing>
                <wp:inline distT="0" distB="0" distL="0" distR="0" wp14:anchorId="00201147" wp14:editId="00201148">
                  <wp:extent cx="518160" cy="518160"/>
                  <wp:effectExtent l="0" t="0" r="0" b="0"/>
                  <wp:docPr id="348" name="Picture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0201071" w14:textId="77777777" w:rsidR="008138D7" w:rsidRPr="00A52BD9" w:rsidRDefault="008138D7" w:rsidP="00A52BD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D1706D">
              <w:rPr>
                <w:rFonts w:ascii="Arial" w:eastAsia="Times New Roman" w:hAnsi="Arial"/>
                <w:color w:val="000000"/>
                <w:sz w:val="20"/>
                <w:szCs w:val="20"/>
              </w:rPr>
              <w:t>Devices for changing position or direction of a person sitting or l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ying, using sliding techniques.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201072" w14:textId="77777777" w:rsidR="008138D7" w:rsidRPr="001715B1" w:rsidRDefault="008138D7" w:rsidP="0009291F">
            <w:pPr>
              <w:spacing w:after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 w:rsidRPr="00432DBE">
              <w:rPr>
                <w:rFonts w:ascii="MS Mincho" w:eastAsia="MS Mincho" w:hAnsi="MS Mincho" w:cs="MS Mincho" w:hint="eastAsia"/>
              </w:rPr>
              <w:t>☐</w:t>
            </w:r>
          </w:p>
        </w:tc>
      </w:tr>
    </w:tbl>
    <w:p w14:paraId="00201074" w14:textId="77777777" w:rsidR="00037F69" w:rsidRPr="00A31626" w:rsidRDefault="00037F69" w:rsidP="00037F69"/>
    <w:sectPr w:rsidR="00037F69" w:rsidRPr="00A31626" w:rsidSect="00567185">
      <w:headerReference w:type="default" r:id="rId1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0D2B3" w14:textId="77777777" w:rsidR="00D523DB" w:rsidRDefault="00D523DB" w:rsidP="00AB11A9">
      <w:pPr>
        <w:spacing w:after="0" w:line="240" w:lineRule="auto"/>
      </w:pPr>
      <w:r>
        <w:separator/>
      </w:r>
    </w:p>
  </w:endnote>
  <w:endnote w:type="continuationSeparator" w:id="0">
    <w:p w14:paraId="32403613" w14:textId="77777777" w:rsidR="00D523DB" w:rsidRDefault="00D523DB" w:rsidP="00AB1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2C5F3" w14:textId="77777777" w:rsidR="00D523DB" w:rsidRDefault="00D523DB" w:rsidP="00AB11A9">
      <w:pPr>
        <w:spacing w:after="0" w:line="240" w:lineRule="auto"/>
      </w:pPr>
      <w:r>
        <w:separator/>
      </w:r>
    </w:p>
  </w:footnote>
  <w:footnote w:type="continuationSeparator" w:id="0">
    <w:p w14:paraId="13E0F1C7" w14:textId="77777777" w:rsidR="00D523DB" w:rsidRDefault="00D523DB" w:rsidP="00AB1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0114D" w14:textId="7433B023" w:rsidR="00621CFE" w:rsidRPr="00F91B72" w:rsidRDefault="00621CFE" w:rsidP="00D50D1A">
    <w:pPr>
      <w:ind w:left="2160"/>
      <w:rPr>
        <w:sz w:val="36"/>
        <w:szCs w:val="36"/>
      </w:rPr>
    </w:pPr>
    <w:r w:rsidRPr="00F91B72">
      <w:rPr>
        <w:b/>
        <w:bCs/>
        <w:noProof/>
        <w:sz w:val="36"/>
        <w:szCs w:val="36"/>
        <w:lang w:val="en-ZA" w:eastAsia="en-ZA"/>
      </w:rPr>
      <w:drawing>
        <wp:anchor distT="0" distB="0" distL="114300" distR="114300" simplePos="0" relativeHeight="251658240" behindDoc="1" locked="0" layoutInCell="1" allowOverlap="1" wp14:anchorId="0020114E" wp14:editId="0EA779F9">
          <wp:simplePos x="0" y="0"/>
          <wp:positionH relativeFrom="column">
            <wp:posOffset>-7620</wp:posOffset>
          </wp:positionH>
          <wp:positionV relativeFrom="paragraph">
            <wp:posOffset>-245110</wp:posOffset>
          </wp:positionV>
          <wp:extent cx="1891030" cy="596265"/>
          <wp:effectExtent l="0" t="0" r="0" b="0"/>
          <wp:wrapTight wrapText="bothSides">
            <wp:wrapPolygon edited="0">
              <wp:start x="0" y="0"/>
              <wp:lineTo x="0" y="20703"/>
              <wp:lineTo x="21324" y="20703"/>
              <wp:lineTo x="21324" y="0"/>
              <wp:lineTo x="0" y="0"/>
            </wp:wrapPolygon>
          </wp:wrapTight>
          <wp:docPr id="3" name="Picture 3" descr="D:\WHO\Logo WHO-EN-C-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HO\Logo WHO-EN-C-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03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D3E4A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4001E"/>
    <w:multiLevelType w:val="hybridMultilevel"/>
    <w:tmpl w:val="DCE03E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25A0E"/>
    <w:multiLevelType w:val="hybridMultilevel"/>
    <w:tmpl w:val="0B10AF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C342C"/>
    <w:multiLevelType w:val="hybridMultilevel"/>
    <w:tmpl w:val="33A6F2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F1376"/>
    <w:multiLevelType w:val="hybridMultilevel"/>
    <w:tmpl w:val="1C74F53A"/>
    <w:lvl w:ilvl="0" w:tplc="0B181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982865"/>
    <w:multiLevelType w:val="hybridMultilevel"/>
    <w:tmpl w:val="B7CEFB38"/>
    <w:lvl w:ilvl="0" w:tplc="80E8AB00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Arial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4622B"/>
    <w:multiLevelType w:val="hybridMultilevel"/>
    <w:tmpl w:val="E7369A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3104D"/>
    <w:multiLevelType w:val="hybridMultilevel"/>
    <w:tmpl w:val="E286A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22EDD"/>
    <w:multiLevelType w:val="hybridMultilevel"/>
    <w:tmpl w:val="1B1C5268"/>
    <w:lvl w:ilvl="0" w:tplc="ECE23B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B2B63"/>
    <w:multiLevelType w:val="hybridMultilevel"/>
    <w:tmpl w:val="50AC3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17C41"/>
    <w:multiLevelType w:val="hybridMultilevel"/>
    <w:tmpl w:val="4CD041A2"/>
    <w:lvl w:ilvl="0" w:tplc="80B41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E609B0"/>
    <w:multiLevelType w:val="hybridMultilevel"/>
    <w:tmpl w:val="C8FE524C"/>
    <w:lvl w:ilvl="0" w:tplc="80B41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2328D8"/>
    <w:multiLevelType w:val="hybridMultilevel"/>
    <w:tmpl w:val="C8FE524C"/>
    <w:lvl w:ilvl="0" w:tplc="80B41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B294C"/>
    <w:multiLevelType w:val="hybridMultilevel"/>
    <w:tmpl w:val="F8B4C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4055E1"/>
    <w:multiLevelType w:val="hybridMultilevel"/>
    <w:tmpl w:val="E38AD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3694E"/>
    <w:multiLevelType w:val="hybridMultilevel"/>
    <w:tmpl w:val="441079A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>
    <w:nsid w:val="3DAC3C3E"/>
    <w:multiLevelType w:val="hybridMultilevel"/>
    <w:tmpl w:val="B18AA8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8074D"/>
    <w:multiLevelType w:val="hybridMultilevel"/>
    <w:tmpl w:val="ADC86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422787"/>
    <w:multiLevelType w:val="hybridMultilevel"/>
    <w:tmpl w:val="72106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E12EBB"/>
    <w:multiLevelType w:val="hybridMultilevel"/>
    <w:tmpl w:val="D8DAD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16167B"/>
    <w:multiLevelType w:val="hybridMultilevel"/>
    <w:tmpl w:val="441079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054745"/>
    <w:multiLevelType w:val="hybridMultilevel"/>
    <w:tmpl w:val="9562506C"/>
    <w:lvl w:ilvl="0" w:tplc="0770CE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C6295D"/>
    <w:multiLevelType w:val="hybridMultilevel"/>
    <w:tmpl w:val="0EA29BB2"/>
    <w:lvl w:ilvl="0" w:tplc="80B410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364E7"/>
    <w:multiLevelType w:val="hybridMultilevel"/>
    <w:tmpl w:val="875431F2"/>
    <w:lvl w:ilvl="0" w:tplc="80B41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C346EE"/>
    <w:multiLevelType w:val="hybridMultilevel"/>
    <w:tmpl w:val="A7225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B31395"/>
    <w:multiLevelType w:val="hybridMultilevel"/>
    <w:tmpl w:val="C8FE524C"/>
    <w:lvl w:ilvl="0" w:tplc="80B41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ED677C"/>
    <w:multiLevelType w:val="hybridMultilevel"/>
    <w:tmpl w:val="C8FE524C"/>
    <w:lvl w:ilvl="0" w:tplc="80B41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9A15D2"/>
    <w:multiLevelType w:val="hybridMultilevel"/>
    <w:tmpl w:val="C846A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4"/>
  </w:num>
  <w:num w:numId="5">
    <w:abstractNumId w:val="1"/>
  </w:num>
  <w:num w:numId="6">
    <w:abstractNumId w:val="18"/>
  </w:num>
  <w:num w:numId="7">
    <w:abstractNumId w:val="5"/>
  </w:num>
  <w:num w:numId="8">
    <w:abstractNumId w:val="14"/>
  </w:num>
  <w:num w:numId="9">
    <w:abstractNumId w:val="22"/>
  </w:num>
  <w:num w:numId="10">
    <w:abstractNumId w:val="11"/>
  </w:num>
  <w:num w:numId="11">
    <w:abstractNumId w:val="19"/>
  </w:num>
  <w:num w:numId="12">
    <w:abstractNumId w:val="16"/>
  </w:num>
  <w:num w:numId="13">
    <w:abstractNumId w:val="12"/>
  </w:num>
  <w:num w:numId="14">
    <w:abstractNumId w:val="23"/>
  </w:num>
  <w:num w:numId="15">
    <w:abstractNumId w:val="25"/>
  </w:num>
  <w:num w:numId="16">
    <w:abstractNumId w:val="10"/>
  </w:num>
  <w:num w:numId="17">
    <w:abstractNumId w:val="26"/>
  </w:num>
  <w:num w:numId="18">
    <w:abstractNumId w:val="27"/>
  </w:num>
  <w:num w:numId="19">
    <w:abstractNumId w:val="21"/>
  </w:num>
  <w:num w:numId="20">
    <w:abstractNumId w:val="6"/>
  </w:num>
  <w:num w:numId="21">
    <w:abstractNumId w:val="8"/>
  </w:num>
  <w:num w:numId="22">
    <w:abstractNumId w:val="7"/>
  </w:num>
  <w:num w:numId="23">
    <w:abstractNumId w:val="2"/>
  </w:num>
  <w:num w:numId="24">
    <w:abstractNumId w:val="15"/>
  </w:num>
  <w:num w:numId="25">
    <w:abstractNumId w:val="0"/>
  </w:num>
  <w:num w:numId="26">
    <w:abstractNumId w:val="20"/>
  </w:num>
  <w:num w:numId="27">
    <w:abstractNumId w:val="9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DEA70E6-AC6A-4F5E-840E-A197443B0F40}"/>
    <w:docVar w:name="dgnword-eventsink" w:val="524552944"/>
  </w:docVars>
  <w:rsids>
    <w:rsidRoot w:val="00CB10E6"/>
    <w:rsid w:val="000018D8"/>
    <w:rsid w:val="00004C7C"/>
    <w:rsid w:val="00027B21"/>
    <w:rsid w:val="00035F92"/>
    <w:rsid w:val="00036674"/>
    <w:rsid w:val="0003695B"/>
    <w:rsid w:val="00037F69"/>
    <w:rsid w:val="00044DB7"/>
    <w:rsid w:val="00044E94"/>
    <w:rsid w:val="00045A77"/>
    <w:rsid w:val="000545CA"/>
    <w:rsid w:val="00054741"/>
    <w:rsid w:val="00055C83"/>
    <w:rsid w:val="00057B30"/>
    <w:rsid w:val="000604C6"/>
    <w:rsid w:val="000633CD"/>
    <w:rsid w:val="00063FE6"/>
    <w:rsid w:val="00064ABF"/>
    <w:rsid w:val="000721E9"/>
    <w:rsid w:val="000772FF"/>
    <w:rsid w:val="00077509"/>
    <w:rsid w:val="000803E5"/>
    <w:rsid w:val="000828A7"/>
    <w:rsid w:val="00082994"/>
    <w:rsid w:val="00083B1B"/>
    <w:rsid w:val="000864FC"/>
    <w:rsid w:val="00087B83"/>
    <w:rsid w:val="0009291F"/>
    <w:rsid w:val="00092B7C"/>
    <w:rsid w:val="00094DC5"/>
    <w:rsid w:val="00095B95"/>
    <w:rsid w:val="000A0804"/>
    <w:rsid w:val="000A41A7"/>
    <w:rsid w:val="000B2196"/>
    <w:rsid w:val="000B7EEA"/>
    <w:rsid w:val="000C3B50"/>
    <w:rsid w:val="000C5908"/>
    <w:rsid w:val="000C67E1"/>
    <w:rsid w:val="000D1437"/>
    <w:rsid w:val="000D3340"/>
    <w:rsid w:val="000D64DF"/>
    <w:rsid w:val="000D7B45"/>
    <w:rsid w:val="000E5110"/>
    <w:rsid w:val="000F15E2"/>
    <w:rsid w:val="000F4C8D"/>
    <w:rsid w:val="000F5FB0"/>
    <w:rsid w:val="000F749C"/>
    <w:rsid w:val="001028AD"/>
    <w:rsid w:val="001032A4"/>
    <w:rsid w:val="001042B9"/>
    <w:rsid w:val="00106DD2"/>
    <w:rsid w:val="001148D3"/>
    <w:rsid w:val="00116CC6"/>
    <w:rsid w:val="00116CD8"/>
    <w:rsid w:val="00122A00"/>
    <w:rsid w:val="0012350F"/>
    <w:rsid w:val="0012366A"/>
    <w:rsid w:val="00123A26"/>
    <w:rsid w:val="001259DD"/>
    <w:rsid w:val="001303A0"/>
    <w:rsid w:val="001402C9"/>
    <w:rsid w:val="001436DC"/>
    <w:rsid w:val="001500A3"/>
    <w:rsid w:val="00151013"/>
    <w:rsid w:val="00151E41"/>
    <w:rsid w:val="00151FDF"/>
    <w:rsid w:val="001533DD"/>
    <w:rsid w:val="00153B97"/>
    <w:rsid w:val="00154E15"/>
    <w:rsid w:val="00155704"/>
    <w:rsid w:val="00155D80"/>
    <w:rsid w:val="001577FB"/>
    <w:rsid w:val="001608F0"/>
    <w:rsid w:val="001637B8"/>
    <w:rsid w:val="00164CEC"/>
    <w:rsid w:val="00165640"/>
    <w:rsid w:val="0017704C"/>
    <w:rsid w:val="00183936"/>
    <w:rsid w:val="00183EB7"/>
    <w:rsid w:val="0018452E"/>
    <w:rsid w:val="001864E2"/>
    <w:rsid w:val="001876EC"/>
    <w:rsid w:val="0019089F"/>
    <w:rsid w:val="001A3EE6"/>
    <w:rsid w:val="001A49CF"/>
    <w:rsid w:val="001B2E98"/>
    <w:rsid w:val="001B3C37"/>
    <w:rsid w:val="001C2AB7"/>
    <w:rsid w:val="001C5247"/>
    <w:rsid w:val="001D24FC"/>
    <w:rsid w:val="001E2713"/>
    <w:rsid w:val="001E3515"/>
    <w:rsid w:val="001E3977"/>
    <w:rsid w:val="001E7560"/>
    <w:rsid w:val="001F2DAA"/>
    <w:rsid w:val="001F372D"/>
    <w:rsid w:val="001F3C75"/>
    <w:rsid w:val="001F5CB9"/>
    <w:rsid w:val="002019BD"/>
    <w:rsid w:val="00206DCE"/>
    <w:rsid w:val="002124B0"/>
    <w:rsid w:val="002142FB"/>
    <w:rsid w:val="002239C4"/>
    <w:rsid w:val="00227199"/>
    <w:rsid w:val="00233B1A"/>
    <w:rsid w:val="00234A5C"/>
    <w:rsid w:val="00247206"/>
    <w:rsid w:val="00254704"/>
    <w:rsid w:val="00262AB8"/>
    <w:rsid w:val="0026684A"/>
    <w:rsid w:val="0027600A"/>
    <w:rsid w:val="002809A4"/>
    <w:rsid w:val="00290E68"/>
    <w:rsid w:val="002947DD"/>
    <w:rsid w:val="002B2A09"/>
    <w:rsid w:val="002C282C"/>
    <w:rsid w:val="002C2B03"/>
    <w:rsid w:val="002C71E2"/>
    <w:rsid w:val="002D3555"/>
    <w:rsid w:val="002D71F4"/>
    <w:rsid w:val="002D7804"/>
    <w:rsid w:val="002E05F2"/>
    <w:rsid w:val="002E506F"/>
    <w:rsid w:val="002E5F49"/>
    <w:rsid w:val="002F0F13"/>
    <w:rsid w:val="002F22AD"/>
    <w:rsid w:val="002F2548"/>
    <w:rsid w:val="002F40E5"/>
    <w:rsid w:val="002F41DB"/>
    <w:rsid w:val="0030117E"/>
    <w:rsid w:val="00304473"/>
    <w:rsid w:val="00311411"/>
    <w:rsid w:val="00320199"/>
    <w:rsid w:val="00321580"/>
    <w:rsid w:val="00322AF3"/>
    <w:rsid w:val="00326805"/>
    <w:rsid w:val="00327723"/>
    <w:rsid w:val="00327E7E"/>
    <w:rsid w:val="003407CE"/>
    <w:rsid w:val="00340F23"/>
    <w:rsid w:val="0034321D"/>
    <w:rsid w:val="00347E30"/>
    <w:rsid w:val="00350B2F"/>
    <w:rsid w:val="00352470"/>
    <w:rsid w:val="00354426"/>
    <w:rsid w:val="0035500A"/>
    <w:rsid w:val="00360DAD"/>
    <w:rsid w:val="00361F4B"/>
    <w:rsid w:val="00373E94"/>
    <w:rsid w:val="00376759"/>
    <w:rsid w:val="00380A4D"/>
    <w:rsid w:val="00385BF6"/>
    <w:rsid w:val="003934E2"/>
    <w:rsid w:val="003A7780"/>
    <w:rsid w:val="003B0FA9"/>
    <w:rsid w:val="003B43A3"/>
    <w:rsid w:val="003C053C"/>
    <w:rsid w:val="003C0AE5"/>
    <w:rsid w:val="003C0F2B"/>
    <w:rsid w:val="003C3456"/>
    <w:rsid w:val="003C4B5B"/>
    <w:rsid w:val="003C4BB5"/>
    <w:rsid w:val="003D1A79"/>
    <w:rsid w:val="003D3DC7"/>
    <w:rsid w:val="003E190B"/>
    <w:rsid w:val="003E41F3"/>
    <w:rsid w:val="003F7AA0"/>
    <w:rsid w:val="004003D4"/>
    <w:rsid w:val="00410A07"/>
    <w:rsid w:val="0041555A"/>
    <w:rsid w:val="00417887"/>
    <w:rsid w:val="00424325"/>
    <w:rsid w:val="0042571F"/>
    <w:rsid w:val="00434139"/>
    <w:rsid w:val="00450F1A"/>
    <w:rsid w:val="00455E1E"/>
    <w:rsid w:val="00462345"/>
    <w:rsid w:val="0046598D"/>
    <w:rsid w:val="0046627B"/>
    <w:rsid w:val="004717C5"/>
    <w:rsid w:val="00476E26"/>
    <w:rsid w:val="00484FF7"/>
    <w:rsid w:val="004866D6"/>
    <w:rsid w:val="00487A24"/>
    <w:rsid w:val="004912C5"/>
    <w:rsid w:val="004930C5"/>
    <w:rsid w:val="00495F1F"/>
    <w:rsid w:val="00496ADD"/>
    <w:rsid w:val="004A315F"/>
    <w:rsid w:val="004B2213"/>
    <w:rsid w:val="004B6FDB"/>
    <w:rsid w:val="004B7DBF"/>
    <w:rsid w:val="004C0847"/>
    <w:rsid w:val="004C5EA4"/>
    <w:rsid w:val="004D4B6F"/>
    <w:rsid w:val="004D5358"/>
    <w:rsid w:val="004D7D69"/>
    <w:rsid w:val="004E15C3"/>
    <w:rsid w:val="004E362C"/>
    <w:rsid w:val="004F3E11"/>
    <w:rsid w:val="004F6506"/>
    <w:rsid w:val="005021DA"/>
    <w:rsid w:val="00502B0D"/>
    <w:rsid w:val="00502BD8"/>
    <w:rsid w:val="0050591F"/>
    <w:rsid w:val="005064CE"/>
    <w:rsid w:val="00510940"/>
    <w:rsid w:val="00513F58"/>
    <w:rsid w:val="00517829"/>
    <w:rsid w:val="00520BDB"/>
    <w:rsid w:val="00520DE3"/>
    <w:rsid w:val="0052417C"/>
    <w:rsid w:val="005264EE"/>
    <w:rsid w:val="005266C7"/>
    <w:rsid w:val="00531892"/>
    <w:rsid w:val="0053530C"/>
    <w:rsid w:val="005409B8"/>
    <w:rsid w:val="0054232C"/>
    <w:rsid w:val="00546718"/>
    <w:rsid w:val="00554E94"/>
    <w:rsid w:val="00556958"/>
    <w:rsid w:val="00561A77"/>
    <w:rsid w:val="00563F64"/>
    <w:rsid w:val="0056550F"/>
    <w:rsid w:val="0056664E"/>
    <w:rsid w:val="00567185"/>
    <w:rsid w:val="0057690A"/>
    <w:rsid w:val="00576BB7"/>
    <w:rsid w:val="00577551"/>
    <w:rsid w:val="005871FA"/>
    <w:rsid w:val="005945FB"/>
    <w:rsid w:val="00594845"/>
    <w:rsid w:val="005A011F"/>
    <w:rsid w:val="005A1812"/>
    <w:rsid w:val="005A29D8"/>
    <w:rsid w:val="005A74C9"/>
    <w:rsid w:val="005B7BEB"/>
    <w:rsid w:val="005C7281"/>
    <w:rsid w:val="005D2CDA"/>
    <w:rsid w:val="005E4055"/>
    <w:rsid w:val="005E6DFD"/>
    <w:rsid w:val="005F6100"/>
    <w:rsid w:val="00602FA6"/>
    <w:rsid w:val="00604668"/>
    <w:rsid w:val="00604C7C"/>
    <w:rsid w:val="00613EF9"/>
    <w:rsid w:val="00620668"/>
    <w:rsid w:val="00621CFE"/>
    <w:rsid w:val="006235AD"/>
    <w:rsid w:val="0062436F"/>
    <w:rsid w:val="006472B7"/>
    <w:rsid w:val="0065528F"/>
    <w:rsid w:val="006555C5"/>
    <w:rsid w:val="006559C9"/>
    <w:rsid w:val="00656767"/>
    <w:rsid w:val="00657612"/>
    <w:rsid w:val="006616F8"/>
    <w:rsid w:val="00662803"/>
    <w:rsid w:val="00663C73"/>
    <w:rsid w:val="00664422"/>
    <w:rsid w:val="006736FF"/>
    <w:rsid w:val="0067689F"/>
    <w:rsid w:val="00687F36"/>
    <w:rsid w:val="006973C1"/>
    <w:rsid w:val="00697453"/>
    <w:rsid w:val="006A1144"/>
    <w:rsid w:val="006A3643"/>
    <w:rsid w:val="006A3B84"/>
    <w:rsid w:val="006A5527"/>
    <w:rsid w:val="006A680D"/>
    <w:rsid w:val="006B14ED"/>
    <w:rsid w:val="006B20BB"/>
    <w:rsid w:val="006B74E1"/>
    <w:rsid w:val="006D59FE"/>
    <w:rsid w:val="006E1518"/>
    <w:rsid w:val="006E42C3"/>
    <w:rsid w:val="006E7CBD"/>
    <w:rsid w:val="006F04E9"/>
    <w:rsid w:val="006F38F9"/>
    <w:rsid w:val="00701087"/>
    <w:rsid w:val="00707950"/>
    <w:rsid w:val="00707E86"/>
    <w:rsid w:val="00713E7A"/>
    <w:rsid w:val="00714BE2"/>
    <w:rsid w:val="007304E6"/>
    <w:rsid w:val="00731472"/>
    <w:rsid w:val="00746676"/>
    <w:rsid w:val="00750AFE"/>
    <w:rsid w:val="007550CE"/>
    <w:rsid w:val="00756E33"/>
    <w:rsid w:val="00761E7D"/>
    <w:rsid w:val="00767703"/>
    <w:rsid w:val="00781736"/>
    <w:rsid w:val="00781F2D"/>
    <w:rsid w:val="00782135"/>
    <w:rsid w:val="00786130"/>
    <w:rsid w:val="00786D98"/>
    <w:rsid w:val="00791B6A"/>
    <w:rsid w:val="00793A7D"/>
    <w:rsid w:val="007965A6"/>
    <w:rsid w:val="007A4FB6"/>
    <w:rsid w:val="007B1216"/>
    <w:rsid w:val="007B5346"/>
    <w:rsid w:val="007B6F2B"/>
    <w:rsid w:val="007C07AA"/>
    <w:rsid w:val="007C6354"/>
    <w:rsid w:val="007D04A8"/>
    <w:rsid w:val="007D2029"/>
    <w:rsid w:val="007D37FE"/>
    <w:rsid w:val="007D6330"/>
    <w:rsid w:val="007D7B7C"/>
    <w:rsid w:val="007E1E31"/>
    <w:rsid w:val="007F1F17"/>
    <w:rsid w:val="007F7178"/>
    <w:rsid w:val="007F77B5"/>
    <w:rsid w:val="008068C8"/>
    <w:rsid w:val="00810CE1"/>
    <w:rsid w:val="008138D7"/>
    <w:rsid w:val="00816887"/>
    <w:rsid w:val="00817276"/>
    <w:rsid w:val="00824AE1"/>
    <w:rsid w:val="00825313"/>
    <w:rsid w:val="00834238"/>
    <w:rsid w:val="00840E5E"/>
    <w:rsid w:val="00846D26"/>
    <w:rsid w:val="008471CE"/>
    <w:rsid w:val="008621AA"/>
    <w:rsid w:val="008623EE"/>
    <w:rsid w:val="008638DA"/>
    <w:rsid w:val="00864759"/>
    <w:rsid w:val="0086576B"/>
    <w:rsid w:val="008671DF"/>
    <w:rsid w:val="00873AF4"/>
    <w:rsid w:val="00874BAE"/>
    <w:rsid w:val="008751C3"/>
    <w:rsid w:val="00880584"/>
    <w:rsid w:val="008846AB"/>
    <w:rsid w:val="008903F0"/>
    <w:rsid w:val="008A1911"/>
    <w:rsid w:val="008A74FC"/>
    <w:rsid w:val="008B2921"/>
    <w:rsid w:val="008B43B7"/>
    <w:rsid w:val="008B6DFE"/>
    <w:rsid w:val="008C26EC"/>
    <w:rsid w:val="008C72E4"/>
    <w:rsid w:val="008D1D38"/>
    <w:rsid w:val="008E18CF"/>
    <w:rsid w:val="008E1F60"/>
    <w:rsid w:val="008E2DEE"/>
    <w:rsid w:val="008E695F"/>
    <w:rsid w:val="008F22DD"/>
    <w:rsid w:val="008F3DE3"/>
    <w:rsid w:val="008F6849"/>
    <w:rsid w:val="008F7B2A"/>
    <w:rsid w:val="00901E1F"/>
    <w:rsid w:val="009023FA"/>
    <w:rsid w:val="009061E3"/>
    <w:rsid w:val="00923EC8"/>
    <w:rsid w:val="0092615B"/>
    <w:rsid w:val="0092756D"/>
    <w:rsid w:val="009335A6"/>
    <w:rsid w:val="009414B8"/>
    <w:rsid w:val="0094528E"/>
    <w:rsid w:val="0095219E"/>
    <w:rsid w:val="009650E8"/>
    <w:rsid w:val="009739DA"/>
    <w:rsid w:val="00986672"/>
    <w:rsid w:val="0099400D"/>
    <w:rsid w:val="0099630B"/>
    <w:rsid w:val="009A063B"/>
    <w:rsid w:val="009A3589"/>
    <w:rsid w:val="009A41C5"/>
    <w:rsid w:val="009A5953"/>
    <w:rsid w:val="009B0F43"/>
    <w:rsid w:val="009B5774"/>
    <w:rsid w:val="009C1C8D"/>
    <w:rsid w:val="009C1E63"/>
    <w:rsid w:val="009C5DAC"/>
    <w:rsid w:val="009C5F73"/>
    <w:rsid w:val="009D0028"/>
    <w:rsid w:val="009D008D"/>
    <w:rsid w:val="009D2FF5"/>
    <w:rsid w:val="009E0EC1"/>
    <w:rsid w:val="009E48AB"/>
    <w:rsid w:val="009F7B0F"/>
    <w:rsid w:val="00A02E8A"/>
    <w:rsid w:val="00A04636"/>
    <w:rsid w:val="00A07A86"/>
    <w:rsid w:val="00A10F64"/>
    <w:rsid w:val="00A13447"/>
    <w:rsid w:val="00A140B1"/>
    <w:rsid w:val="00A16D3D"/>
    <w:rsid w:val="00A249B2"/>
    <w:rsid w:val="00A24BE8"/>
    <w:rsid w:val="00A31626"/>
    <w:rsid w:val="00A331D0"/>
    <w:rsid w:val="00A35EF4"/>
    <w:rsid w:val="00A43368"/>
    <w:rsid w:val="00A45C0A"/>
    <w:rsid w:val="00A5160B"/>
    <w:rsid w:val="00A52BD9"/>
    <w:rsid w:val="00A5509E"/>
    <w:rsid w:val="00A55FE7"/>
    <w:rsid w:val="00A602DF"/>
    <w:rsid w:val="00A627A1"/>
    <w:rsid w:val="00A72A0F"/>
    <w:rsid w:val="00A75D3C"/>
    <w:rsid w:val="00A9758F"/>
    <w:rsid w:val="00AA57A8"/>
    <w:rsid w:val="00AA7D58"/>
    <w:rsid w:val="00AB0C8E"/>
    <w:rsid w:val="00AB0D2D"/>
    <w:rsid w:val="00AB11A9"/>
    <w:rsid w:val="00AB34B2"/>
    <w:rsid w:val="00AB4618"/>
    <w:rsid w:val="00AC5C52"/>
    <w:rsid w:val="00AD24AA"/>
    <w:rsid w:val="00AD24C0"/>
    <w:rsid w:val="00AD39A6"/>
    <w:rsid w:val="00AD681F"/>
    <w:rsid w:val="00AE33E6"/>
    <w:rsid w:val="00AF02E9"/>
    <w:rsid w:val="00AF3280"/>
    <w:rsid w:val="00AF3C2F"/>
    <w:rsid w:val="00AF7DB5"/>
    <w:rsid w:val="00B005EC"/>
    <w:rsid w:val="00B016EF"/>
    <w:rsid w:val="00B019B7"/>
    <w:rsid w:val="00B05A53"/>
    <w:rsid w:val="00B2007E"/>
    <w:rsid w:val="00B25961"/>
    <w:rsid w:val="00B27C5D"/>
    <w:rsid w:val="00B4210C"/>
    <w:rsid w:val="00B52887"/>
    <w:rsid w:val="00B5590F"/>
    <w:rsid w:val="00B60693"/>
    <w:rsid w:val="00B61CB5"/>
    <w:rsid w:val="00B62832"/>
    <w:rsid w:val="00B637A8"/>
    <w:rsid w:val="00B64B67"/>
    <w:rsid w:val="00B678C8"/>
    <w:rsid w:val="00B743A7"/>
    <w:rsid w:val="00B75652"/>
    <w:rsid w:val="00B81B67"/>
    <w:rsid w:val="00B846AA"/>
    <w:rsid w:val="00B86A37"/>
    <w:rsid w:val="00B935CA"/>
    <w:rsid w:val="00B949EB"/>
    <w:rsid w:val="00B9689F"/>
    <w:rsid w:val="00BA6219"/>
    <w:rsid w:val="00BB2D53"/>
    <w:rsid w:val="00BB7870"/>
    <w:rsid w:val="00BD1380"/>
    <w:rsid w:val="00BD454F"/>
    <w:rsid w:val="00BD56B1"/>
    <w:rsid w:val="00BF0612"/>
    <w:rsid w:val="00C036DC"/>
    <w:rsid w:val="00C03968"/>
    <w:rsid w:val="00C249F5"/>
    <w:rsid w:val="00C25382"/>
    <w:rsid w:val="00C269B0"/>
    <w:rsid w:val="00C46C64"/>
    <w:rsid w:val="00C50910"/>
    <w:rsid w:val="00C527E4"/>
    <w:rsid w:val="00C52819"/>
    <w:rsid w:val="00C544B5"/>
    <w:rsid w:val="00C5581B"/>
    <w:rsid w:val="00C57A59"/>
    <w:rsid w:val="00C60224"/>
    <w:rsid w:val="00C62DD1"/>
    <w:rsid w:val="00C63BB2"/>
    <w:rsid w:val="00C6512C"/>
    <w:rsid w:val="00C65132"/>
    <w:rsid w:val="00C72AA3"/>
    <w:rsid w:val="00C90408"/>
    <w:rsid w:val="00C92576"/>
    <w:rsid w:val="00C9733B"/>
    <w:rsid w:val="00C97C71"/>
    <w:rsid w:val="00CA000F"/>
    <w:rsid w:val="00CA07BB"/>
    <w:rsid w:val="00CA1D86"/>
    <w:rsid w:val="00CB10E6"/>
    <w:rsid w:val="00CB3E65"/>
    <w:rsid w:val="00CB4498"/>
    <w:rsid w:val="00CB614E"/>
    <w:rsid w:val="00CB7C25"/>
    <w:rsid w:val="00CD0A1F"/>
    <w:rsid w:val="00CE045F"/>
    <w:rsid w:val="00CE3A58"/>
    <w:rsid w:val="00CF2A07"/>
    <w:rsid w:val="00CF6878"/>
    <w:rsid w:val="00D011F2"/>
    <w:rsid w:val="00D01692"/>
    <w:rsid w:val="00D077C4"/>
    <w:rsid w:val="00D155FC"/>
    <w:rsid w:val="00D168E7"/>
    <w:rsid w:val="00D1706D"/>
    <w:rsid w:val="00D20DED"/>
    <w:rsid w:val="00D25C79"/>
    <w:rsid w:val="00D30D2E"/>
    <w:rsid w:val="00D3654C"/>
    <w:rsid w:val="00D509D6"/>
    <w:rsid w:val="00D50D1A"/>
    <w:rsid w:val="00D523DB"/>
    <w:rsid w:val="00D524A0"/>
    <w:rsid w:val="00D52940"/>
    <w:rsid w:val="00D55D5A"/>
    <w:rsid w:val="00D606DC"/>
    <w:rsid w:val="00D63A9A"/>
    <w:rsid w:val="00D74278"/>
    <w:rsid w:val="00D752C2"/>
    <w:rsid w:val="00D772C8"/>
    <w:rsid w:val="00D77761"/>
    <w:rsid w:val="00D8079D"/>
    <w:rsid w:val="00D8111A"/>
    <w:rsid w:val="00D825F2"/>
    <w:rsid w:val="00D82708"/>
    <w:rsid w:val="00D835B0"/>
    <w:rsid w:val="00D848BB"/>
    <w:rsid w:val="00D84A8A"/>
    <w:rsid w:val="00D8523C"/>
    <w:rsid w:val="00D90215"/>
    <w:rsid w:val="00D9244D"/>
    <w:rsid w:val="00D96B94"/>
    <w:rsid w:val="00DA0E6B"/>
    <w:rsid w:val="00DA167D"/>
    <w:rsid w:val="00DA25CC"/>
    <w:rsid w:val="00DA4E77"/>
    <w:rsid w:val="00DB154E"/>
    <w:rsid w:val="00DB372C"/>
    <w:rsid w:val="00DB48C0"/>
    <w:rsid w:val="00DB69BD"/>
    <w:rsid w:val="00DC21C6"/>
    <w:rsid w:val="00DC3D9C"/>
    <w:rsid w:val="00DC4927"/>
    <w:rsid w:val="00DC4A61"/>
    <w:rsid w:val="00DD5BD9"/>
    <w:rsid w:val="00DD6784"/>
    <w:rsid w:val="00DD6B6F"/>
    <w:rsid w:val="00DE2BEE"/>
    <w:rsid w:val="00DE57AB"/>
    <w:rsid w:val="00DE69B6"/>
    <w:rsid w:val="00DF0C8B"/>
    <w:rsid w:val="00DF1F91"/>
    <w:rsid w:val="00DF2491"/>
    <w:rsid w:val="00DF413E"/>
    <w:rsid w:val="00DF5D93"/>
    <w:rsid w:val="00E04480"/>
    <w:rsid w:val="00E067D0"/>
    <w:rsid w:val="00E073E7"/>
    <w:rsid w:val="00E07F68"/>
    <w:rsid w:val="00E11B75"/>
    <w:rsid w:val="00E11B91"/>
    <w:rsid w:val="00E25042"/>
    <w:rsid w:val="00E26F71"/>
    <w:rsid w:val="00E27FF5"/>
    <w:rsid w:val="00E34CCC"/>
    <w:rsid w:val="00E504E7"/>
    <w:rsid w:val="00E51B83"/>
    <w:rsid w:val="00E56861"/>
    <w:rsid w:val="00E60ADA"/>
    <w:rsid w:val="00E64266"/>
    <w:rsid w:val="00E649E4"/>
    <w:rsid w:val="00E658F3"/>
    <w:rsid w:val="00E66CA9"/>
    <w:rsid w:val="00E73992"/>
    <w:rsid w:val="00E74C82"/>
    <w:rsid w:val="00E8041B"/>
    <w:rsid w:val="00E81144"/>
    <w:rsid w:val="00E828AC"/>
    <w:rsid w:val="00E8640E"/>
    <w:rsid w:val="00E905A1"/>
    <w:rsid w:val="00E9233E"/>
    <w:rsid w:val="00E94C38"/>
    <w:rsid w:val="00E94FE3"/>
    <w:rsid w:val="00EA30C4"/>
    <w:rsid w:val="00EB1CC1"/>
    <w:rsid w:val="00EB33E3"/>
    <w:rsid w:val="00EB52A1"/>
    <w:rsid w:val="00EB652F"/>
    <w:rsid w:val="00EB7ABF"/>
    <w:rsid w:val="00EC44B4"/>
    <w:rsid w:val="00ED30E3"/>
    <w:rsid w:val="00ED5391"/>
    <w:rsid w:val="00EE77AC"/>
    <w:rsid w:val="00EF29A4"/>
    <w:rsid w:val="00EF46AB"/>
    <w:rsid w:val="00EF4B4D"/>
    <w:rsid w:val="00F11151"/>
    <w:rsid w:val="00F140DB"/>
    <w:rsid w:val="00F14B4A"/>
    <w:rsid w:val="00F169B4"/>
    <w:rsid w:val="00F16A27"/>
    <w:rsid w:val="00F2033E"/>
    <w:rsid w:val="00F23C01"/>
    <w:rsid w:val="00F25FF0"/>
    <w:rsid w:val="00F30E9E"/>
    <w:rsid w:val="00F32FDB"/>
    <w:rsid w:val="00F34047"/>
    <w:rsid w:val="00F362FC"/>
    <w:rsid w:val="00F427DC"/>
    <w:rsid w:val="00F443F8"/>
    <w:rsid w:val="00F4546B"/>
    <w:rsid w:val="00F53C8C"/>
    <w:rsid w:val="00F57A12"/>
    <w:rsid w:val="00F66E9C"/>
    <w:rsid w:val="00F67A2B"/>
    <w:rsid w:val="00F73216"/>
    <w:rsid w:val="00F75978"/>
    <w:rsid w:val="00F7747D"/>
    <w:rsid w:val="00F802F4"/>
    <w:rsid w:val="00F873E4"/>
    <w:rsid w:val="00F879E8"/>
    <w:rsid w:val="00F90949"/>
    <w:rsid w:val="00F91B72"/>
    <w:rsid w:val="00F93917"/>
    <w:rsid w:val="00F974B8"/>
    <w:rsid w:val="00FA1865"/>
    <w:rsid w:val="00FA213A"/>
    <w:rsid w:val="00FA3F03"/>
    <w:rsid w:val="00FA5305"/>
    <w:rsid w:val="00FA62E1"/>
    <w:rsid w:val="00FB039E"/>
    <w:rsid w:val="00FC15A0"/>
    <w:rsid w:val="00FC17E8"/>
    <w:rsid w:val="00FC2AB4"/>
    <w:rsid w:val="00FC2BE8"/>
    <w:rsid w:val="00FC34F7"/>
    <w:rsid w:val="00FD0594"/>
    <w:rsid w:val="00FE0710"/>
    <w:rsid w:val="00FE0EAF"/>
    <w:rsid w:val="00FE2E2A"/>
    <w:rsid w:val="00FE3055"/>
    <w:rsid w:val="00FF46E3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200D18"/>
  <w15:docId w15:val="{0F401654-4464-4F5D-B952-947FA183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087"/>
    <w:pPr>
      <w:spacing w:after="200" w:line="276" w:lineRule="auto"/>
    </w:pPr>
    <w:rPr>
      <w:sz w:val="22"/>
      <w:szCs w:val="22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3A58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3A58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27B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69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4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CE3A58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CE3A58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B628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283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B7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D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B7D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D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B7DBF"/>
    <w:rPr>
      <w:b/>
      <w:bCs/>
      <w:sz w:val="20"/>
      <w:szCs w:val="20"/>
    </w:rPr>
  </w:style>
  <w:style w:type="character" w:customStyle="1" w:styleId="Heading3Char">
    <w:name w:val="Heading 3 Char"/>
    <w:link w:val="Heading3"/>
    <w:uiPriority w:val="9"/>
    <w:rsid w:val="0046627B"/>
    <w:rPr>
      <w:rFonts w:ascii="Cambria" w:eastAsia="SimSun" w:hAnsi="Cambria" w:cs="Times New Roman"/>
      <w:b/>
      <w:bCs/>
      <w:color w:val="4F81BD"/>
    </w:rPr>
  </w:style>
  <w:style w:type="character" w:customStyle="1" w:styleId="st1">
    <w:name w:val="st1"/>
    <w:basedOn w:val="DefaultParagraphFont"/>
    <w:rsid w:val="000018D8"/>
  </w:style>
  <w:style w:type="paragraph" w:styleId="Header">
    <w:name w:val="header"/>
    <w:basedOn w:val="Normal"/>
    <w:link w:val="HeaderChar"/>
    <w:uiPriority w:val="99"/>
    <w:unhideWhenUsed/>
    <w:rsid w:val="00130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3A0"/>
  </w:style>
  <w:style w:type="paragraph" w:styleId="Footer">
    <w:name w:val="footer"/>
    <w:basedOn w:val="Normal"/>
    <w:link w:val="FooterChar"/>
    <w:uiPriority w:val="99"/>
    <w:unhideWhenUsed/>
    <w:rsid w:val="00130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3A0"/>
  </w:style>
  <w:style w:type="paragraph" w:styleId="EndnoteText">
    <w:name w:val="endnote text"/>
    <w:basedOn w:val="Normal"/>
    <w:link w:val="EndnoteTextChar"/>
    <w:uiPriority w:val="99"/>
    <w:unhideWhenUsed/>
    <w:rsid w:val="00DF0C8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DF0C8B"/>
    <w:rPr>
      <w:lang w:val="en-GB" w:eastAsia="zh-CN" w:bidi="ar-SA"/>
    </w:rPr>
  </w:style>
  <w:style w:type="table" w:styleId="TableGrid">
    <w:name w:val="Table Grid"/>
    <w:basedOn w:val="TableNormal"/>
    <w:uiPriority w:val="59"/>
    <w:rsid w:val="00A02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2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07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07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5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4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2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0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9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7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780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2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png"/><Relationship Id="rId21" Type="http://schemas.openxmlformats.org/officeDocument/2006/relationships/image" Target="media/image11.png"/><Relationship Id="rId42" Type="http://schemas.openxmlformats.org/officeDocument/2006/relationships/image" Target="media/image31.png"/><Relationship Id="rId47" Type="http://schemas.openxmlformats.org/officeDocument/2006/relationships/image" Target="media/image36.png"/><Relationship Id="rId63" Type="http://schemas.openxmlformats.org/officeDocument/2006/relationships/image" Target="media/image52.png"/><Relationship Id="rId68" Type="http://schemas.openxmlformats.org/officeDocument/2006/relationships/image" Target="media/image57.png"/><Relationship Id="rId84" Type="http://schemas.openxmlformats.org/officeDocument/2006/relationships/image" Target="media/image73.png"/><Relationship Id="rId89" Type="http://schemas.openxmlformats.org/officeDocument/2006/relationships/image" Target="media/image77.png"/><Relationship Id="rId112" Type="http://schemas.openxmlformats.org/officeDocument/2006/relationships/image" Target="media/image100.png"/><Relationship Id="rId16" Type="http://schemas.openxmlformats.org/officeDocument/2006/relationships/image" Target="media/image6.png"/><Relationship Id="rId107" Type="http://schemas.openxmlformats.org/officeDocument/2006/relationships/image" Target="media/image95.png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53" Type="http://schemas.openxmlformats.org/officeDocument/2006/relationships/image" Target="media/image42.png"/><Relationship Id="rId58" Type="http://schemas.openxmlformats.org/officeDocument/2006/relationships/image" Target="media/image47.png"/><Relationship Id="rId66" Type="http://schemas.openxmlformats.org/officeDocument/2006/relationships/image" Target="media/image55.png"/><Relationship Id="rId74" Type="http://schemas.openxmlformats.org/officeDocument/2006/relationships/image" Target="media/image63.png"/><Relationship Id="rId79" Type="http://schemas.openxmlformats.org/officeDocument/2006/relationships/image" Target="media/image68.png"/><Relationship Id="rId87" Type="http://schemas.openxmlformats.org/officeDocument/2006/relationships/image" Target="media/image76.png"/><Relationship Id="rId102" Type="http://schemas.openxmlformats.org/officeDocument/2006/relationships/image" Target="media/image90.png"/><Relationship Id="rId110" Type="http://schemas.openxmlformats.org/officeDocument/2006/relationships/image" Target="media/image98.png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50.png"/><Relationship Id="rId82" Type="http://schemas.openxmlformats.org/officeDocument/2006/relationships/image" Target="media/image71.png"/><Relationship Id="rId90" Type="http://schemas.openxmlformats.org/officeDocument/2006/relationships/image" Target="media/image78.png"/><Relationship Id="rId95" Type="http://schemas.openxmlformats.org/officeDocument/2006/relationships/image" Target="media/image83.png"/><Relationship Id="rId19" Type="http://schemas.openxmlformats.org/officeDocument/2006/relationships/image" Target="media/image9.pn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56" Type="http://schemas.openxmlformats.org/officeDocument/2006/relationships/image" Target="media/image45.png"/><Relationship Id="rId64" Type="http://schemas.openxmlformats.org/officeDocument/2006/relationships/image" Target="media/image53.png"/><Relationship Id="rId69" Type="http://schemas.openxmlformats.org/officeDocument/2006/relationships/image" Target="media/image58.png"/><Relationship Id="rId77" Type="http://schemas.openxmlformats.org/officeDocument/2006/relationships/image" Target="media/image66.png"/><Relationship Id="rId100" Type="http://schemas.openxmlformats.org/officeDocument/2006/relationships/image" Target="media/image88.png"/><Relationship Id="rId105" Type="http://schemas.openxmlformats.org/officeDocument/2006/relationships/image" Target="media/image93.png"/><Relationship Id="rId113" Type="http://schemas.openxmlformats.org/officeDocument/2006/relationships/header" Target="header1.xml"/><Relationship Id="rId8" Type="http://schemas.openxmlformats.org/officeDocument/2006/relationships/hyperlink" Target="mailto:assistivetechnology@who.int" TargetMode="External"/><Relationship Id="rId51" Type="http://schemas.openxmlformats.org/officeDocument/2006/relationships/image" Target="media/image40.png"/><Relationship Id="rId72" Type="http://schemas.openxmlformats.org/officeDocument/2006/relationships/image" Target="media/image61.png"/><Relationship Id="rId80" Type="http://schemas.openxmlformats.org/officeDocument/2006/relationships/image" Target="media/image69.png"/><Relationship Id="rId85" Type="http://schemas.openxmlformats.org/officeDocument/2006/relationships/image" Target="media/image74.png"/><Relationship Id="rId93" Type="http://schemas.openxmlformats.org/officeDocument/2006/relationships/image" Target="media/image81.png"/><Relationship Id="rId98" Type="http://schemas.openxmlformats.org/officeDocument/2006/relationships/image" Target="media/image86.png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image" Target="media/image35.png"/><Relationship Id="rId59" Type="http://schemas.openxmlformats.org/officeDocument/2006/relationships/image" Target="media/image48.png"/><Relationship Id="rId67" Type="http://schemas.openxmlformats.org/officeDocument/2006/relationships/image" Target="media/image56.png"/><Relationship Id="rId103" Type="http://schemas.openxmlformats.org/officeDocument/2006/relationships/image" Target="media/image91.png"/><Relationship Id="rId108" Type="http://schemas.openxmlformats.org/officeDocument/2006/relationships/image" Target="media/image96.png"/><Relationship Id="rId20" Type="http://schemas.openxmlformats.org/officeDocument/2006/relationships/image" Target="media/image10.png"/><Relationship Id="rId41" Type="http://schemas.openxmlformats.org/officeDocument/2006/relationships/image" Target="media/image30.png"/><Relationship Id="rId54" Type="http://schemas.openxmlformats.org/officeDocument/2006/relationships/image" Target="media/image43.png"/><Relationship Id="rId62" Type="http://schemas.openxmlformats.org/officeDocument/2006/relationships/image" Target="media/image51.png"/><Relationship Id="rId70" Type="http://schemas.openxmlformats.org/officeDocument/2006/relationships/image" Target="media/image59.png"/><Relationship Id="rId75" Type="http://schemas.openxmlformats.org/officeDocument/2006/relationships/image" Target="media/image64.png"/><Relationship Id="rId83" Type="http://schemas.openxmlformats.org/officeDocument/2006/relationships/image" Target="media/image72.png"/><Relationship Id="rId88" Type="http://schemas.openxmlformats.org/officeDocument/2006/relationships/hyperlink" Target="http://en.wikipedia.org/wiki/Medication" TargetMode="External"/><Relationship Id="rId91" Type="http://schemas.openxmlformats.org/officeDocument/2006/relationships/image" Target="media/image79.png"/><Relationship Id="rId96" Type="http://schemas.openxmlformats.org/officeDocument/2006/relationships/image" Target="media/image84.png"/><Relationship Id="rId111" Type="http://schemas.openxmlformats.org/officeDocument/2006/relationships/image" Target="media/image9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hyperlink" Target="http://en.wikipedia.org/wiki/Club_foot" TargetMode="External"/><Relationship Id="rId36" Type="http://schemas.openxmlformats.org/officeDocument/2006/relationships/image" Target="media/image25.png"/><Relationship Id="rId49" Type="http://schemas.openxmlformats.org/officeDocument/2006/relationships/image" Target="media/image38.png"/><Relationship Id="rId57" Type="http://schemas.openxmlformats.org/officeDocument/2006/relationships/image" Target="media/image46.png"/><Relationship Id="rId106" Type="http://schemas.openxmlformats.org/officeDocument/2006/relationships/image" Target="media/image94.png"/><Relationship Id="rId114" Type="http://schemas.openxmlformats.org/officeDocument/2006/relationships/fontTable" Target="fontTable.xml"/><Relationship Id="rId10" Type="http://schemas.openxmlformats.org/officeDocument/2006/relationships/hyperlink" Target="http://www.who.int/phi/implementation/assistive_technology/phi_gate/en/" TargetMode="External"/><Relationship Id="rId31" Type="http://schemas.openxmlformats.org/officeDocument/2006/relationships/image" Target="media/image20.png"/><Relationship Id="rId44" Type="http://schemas.openxmlformats.org/officeDocument/2006/relationships/image" Target="media/image33.png"/><Relationship Id="rId52" Type="http://schemas.openxmlformats.org/officeDocument/2006/relationships/image" Target="media/image41.png"/><Relationship Id="rId60" Type="http://schemas.openxmlformats.org/officeDocument/2006/relationships/image" Target="media/image49.png"/><Relationship Id="rId65" Type="http://schemas.openxmlformats.org/officeDocument/2006/relationships/image" Target="media/image54.png"/><Relationship Id="rId73" Type="http://schemas.openxmlformats.org/officeDocument/2006/relationships/image" Target="media/image62.png"/><Relationship Id="rId78" Type="http://schemas.openxmlformats.org/officeDocument/2006/relationships/image" Target="media/image67.png"/><Relationship Id="rId81" Type="http://schemas.openxmlformats.org/officeDocument/2006/relationships/image" Target="media/image70.png"/><Relationship Id="rId86" Type="http://schemas.openxmlformats.org/officeDocument/2006/relationships/image" Target="media/image75.png"/><Relationship Id="rId94" Type="http://schemas.openxmlformats.org/officeDocument/2006/relationships/image" Target="media/image82.png"/><Relationship Id="rId99" Type="http://schemas.openxmlformats.org/officeDocument/2006/relationships/image" Target="media/image87.png"/><Relationship Id="rId101" Type="http://schemas.openxmlformats.org/officeDocument/2006/relationships/image" Target="media/image89.png"/><Relationship Id="rId4" Type="http://schemas.openxmlformats.org/officeDocument/2006/relationships/settings" Target="settings.xml"/><Relationship Id="rId9" Type="http://schemas.openxmlformats.org/officeDocument/2006/relationships/hyperlink" Target="mailto:khasnabisc@who.int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9" Type="http://schemas.openxmlformats.org/officeDocument/2006/relationships/image" Target="media/image28.png"/><Relationship Id="rId109" Type="http://schemas.openxmlformats.org/officeDocument/2006/relationships/image" Target="media/image97.png"/><Relationship Id="rId34" Type="http://schemas.openxmlformats.org/officeDocument/2006/relationships/image" Target="media/image23.png"/><Relationship Id="rId50" Type="http://schemas.openxmlformats.org/officeDocument/2006/relationships/image" Target="media/image39.png"/><Relationship Id="rId55" Type="http://schemas.openxmlformats.org/officeDocument/2006/relationships/image" Target="media/image44.png"/><Relationship Id="rId76" Type="http://schemas.openxmlformats.org/officeDocument/2006/relationships/image" Target="media/image65.png"/><Relationship Id="rId97" Type="http://schemas.openxmlformats.org/officeDocument/2006/relationships/image" Target="media/image85.png"/><Relationship Id="rId104" Type="http://schemas.openxmlformats.org/officeDocument/2006/relationships/image" Target="media/image92.png"/><Relationship Id="rId7" Type="http://schemas.openxmlformats.org/officeDocument/2006/relationships/endnotes" Target="endnotes.xml"/><Relationship Id="rId71" Type="http://schemas.openxmlformats.org/officeDocument/2006/relationships/image" Target="media/image60.png"/><Relationship Id="rId92" Type="http://schemas.openxmlformats.org/officeDocument/2006/relationships/image" Target="media/image80.png"/><Relationship Id="rId2" Type="http://schemas.openxmlformats.org/officeDocument/2006/relationships/numbering" Target="numbering.xml"/><Relationship Id="rId29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4FB3E-16B5-4179-BF70-17DF4875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2739</Words>
  <Characters>15614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Health Organization</Company>
  <LinksUpToDate>false</LinksUpToDate>
  <CharactersWithSpaces>18317</CharactersWithSpaces>
  <SharedDoc>false</SharedDoc>
  <HLinks>
    <vt:vector size="48" baseType="variant">
      <vt:variant>
        <vt:i4>5046322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http://en.wikipedia.org/wiki/Club_foot</vt:lpwstr>
      </vt:variant>
      <vt:variant>
        <vt:lpwstr/>
      </vt:variant>
      <vt:variant>
        <vt:i4>7209009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http://en.wikipedia.org/wiki/Medication</vt:lpwstr>
      </vt:variant>
      <vt:variant>
        <vt:lpwstr/>
      </vt:variant>
      <vt:variant>
        <vt:i4>3932218</vt:i4>
      </vt:variant>
      <vt:variant>
        <vt:i4>18</vt:i4>
      </vt:variant>
      <vt:variant>
        <vt:i4>0</vt:i4>
      </vt:variant>
      <vt:variant>
        <vt:i4>5</vt:i4>
      </vt:variant>
      <vt:variant>
        <vt:lpwstr>http://searchcio-midmarket.techtarget.com/definition/character</vt:lpwstr>
      </vt:variant>
      <vt:variant>
        <vt:lpwstr/>
      </vt:variant>
      <vt:variant>
        <vt:i4>5046322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http://en.wikipedia.org/wiki/Club_foot</vt:lpwstr>
      </vt:variant>
      <vt:variant>
        <vt:lpwstr/>
      </vt:variant>
      <vt:variant>
        <vt:i4>1703987</vt:i4>
      </vt:variant>
      <vt:variant>
        <vt:i4>12</vt:i4>
      </vt:variant>
      <vt:variant>
        <vt:i4>0</vt:i4>
      </vt:variant>
      <vt:variant>
        <vt:i4>5</vt:i4>
      </vt:variant>
      <vt:variant>
        <vt:lpwstr>http://www.who.int/medical_devices/access/en/</vt:lpwstr>
      </vt:variant>
      <vt:variant>
        <vt:lpwstr/>
      </vt:variant>
      <vt:variant>
        <vt:i4>6422606</vt:i4>
      </vt:variant>
      <vt:variant>
        <vt:i4>9</vt:i4>
      </vt:variant>
      <vt:variant>
        <vt:i4>0</vt:i4>
      </vt:variant>
      <vt:variant>
        <vt:i4>5</vt:i4>
      </vt:variant>
      <vt:variant>
        <vt:lpwstr>http://whqlibdoc.who.int/publications/2011/9789241502887_eng.pdf?ua=1&amp;ua=1</vt:lpwstr>
      </vt:variant>
      <vt:variant>
        <vt:lpwstr/>
      </vt:variant>
      <vt:variant>
        <vt:i4>2424943</vt:i4>
      </vt:variant>
      <vt:variant>
        <vt:i4>3</vt:i4>
      </vt:variant>
      <vt:variant>
        <vt:i4>0</vt:i4>
      </vt:variant>
      <vt:variant>
        <vt:i4>5</vt:i4>
      </vt:variant>
      <vt:variant>
        <vt:lpwstr>http://www.who.int/disabilities/actionplan/en/</vt:lpwstr>
      </vt:variant>
      <vt:variant>
        <vt:lpwstr/>
      </vt:variant>
      <vt:variant>
        <vt:i4>5570646</vt:i4>
      </vt:variant>
      <vt:variant>
        <vt:i4>0</vt:i4>
      </vt:variant>
      <vt:variant>
        <vt:i4>0</vt:i4>
      </vt:variant>
      <vt:variant>
        <vt:i4>5</vt:i4>
      </vt:variant>
      <vt:variant>
        <vt:lpwstr>http://www.who.int/medicines/publications/essentialmedicines/en/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PUPULIN, Andrea</dc:creator>
  <cp:lastModifiedBy>Mannel, DL, Mej &lt;dmannel@sun.ac.za&gt;</cp:lastModifiedBy>
  <cp:revision>2</cp:revision>
  <cp:lastPrinted>2015-11-30T10:22:00Z</cp:lastPrinted>
  <dcterms:created xsi:type="dcterms:W3CDTF">2016-02-10T12:36:00Z</dcterms:created>
  <dcterms:modified xsi:type="dcterms:W3CDTF">2016-02-10T12:36:00Z</dcterms:modified>
</cp:coreProperties>
</file>